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Cs w:val="32"/>
              </w:rPr>
              <w:t>广西骨伤医院智慧医院建设（一期）项目监理服务</w:t>
            </w:r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22D17789"/>
    <w:rsid w:val="302E44AB"/>
    <w:rsid w:val="362D569E"/>
    <w:rsid w:val="382371DA"/>
    <w:rsid w:val="59E3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118</Characters>
  <Lines>1</Lines>
  <Paragraphs>1</Paragraphs>
  <TotalTime>0</TotalTime>
  <ScaleCrop>false</ScaleCrop>
  <LinksUpToDate>false</LinksUpToDate>
  <CharactersWithSpaces>138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Administrator</cp:lastModifiedBy>
  <dcterms:modified xsi:type="dcterms:W3CDTF">2026-03-04T10:39:56Z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eyJoZGlkIjoiMjU2MDE0MWRiYmFkZmExYzc5YTI4NzNlOTk1MzUzZTgifQ==</vt:lpwstr>
  </property>
</Properties>
</file>