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eastAsia="zh-CN"/>
              </w:rPr>
              <w:t>2025</w:t>
            </w: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  <w:t>年度信息系统等级保护测评项目</w:t>
            </w:r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  <w:bookmarkStart w:id="0" w:name="_GoBack"/>
            <w:bookmarkEnd w:id="0"/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22D17789"/>
    <w:rsid w:val="2DEB10E9"/>
    <w:rsid w:val="302E44AB"/>
    <w:rsid w:val="382371DA"/>
    <w:rsid w:val="61FD34B7"/>
    <w:rsid w:val="6CEA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106</Characters>
  <Lines>1</Lines>
  <Paragraphs>1</Paragraphs>
  <TotalTime>0</TotalTime>
  <ScaleCrop>false</ScaleCrop>
  <LinksUpToDate>false</LinksUpToDate>
  <CharactersWithSpaces>126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等故事长大</cp:lastModifiedBy>
  <dcterms:modified xsi:type="dcterms:W3CDTF">2025-09-10T01:46:57Z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eyJoZGlkIjoiODY3ZWUzZjgyNGZjZTdjMTBjNDA1NzdmZTFhMzY3YzYiLCJ1c2VySWQiOiI1Nzk4MzA5MzAifQ==</vt:lpwstr>
  </property>
</Properties>
</file>