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A266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rPr>
          <w:rFonts w:hint="eastAsia"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附件2 </w:t>
      </w:r>
    </w:p>
    <w:p w14:paraId="1433D895">
      <w:pPr>
        <w:spacing w:line="520" w:lineRule="exact"/>
        <w:jc w:val="center"/>
        <w:rPr>
          <w:rFonts w:ascii="方正小标宋简体" w:hAnsi="方正小标宋简体" w:eastAsia="方正小标宋简体" w:cs="Calibri"/>
          <w:bCs/>
          <w:color w:val="000000"/>
          <w:sz w:val="32"/>
          <w:szCs w:val="32"/>
        </w:rPr>
      </w:pPr>
      <w:bookmarkStart w:id="0" w:name="OLE_LINK7"/>
      <w:r>
        <w:rPr>
          <w:rFonts w:hint="eastAsia" w:ascii="方正小标宋简体" w:hAnsi="方正小标宋简体" w:eastAsia="方正小标宋简体" w:cs="Calibri"/>
          <w:bCs/>
          <w:color w:val="000000"/>
          <w:sz w:val="44"/>
          <w:szCs w:val="44"/>
        </w:rPr>
        <w:t xml:space="preserve"> 报  价  表</w:t>
      </w:r>
      <w:bookmarkEnd w:id="0"/>
    </w:p>
    <w:p w14:paraId="0F9BC447">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14:paraId="2BEC5177">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bookmarkStart w:id="1" w:name="OLE_LINK4"/>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bookmarkEnd w:id="1"/>
      <w:r>
        <w:rPr>
          <w:rFonts w:hint="eastAsia" w:ascii="仿宋_GB2312" w:hAnsi="Calibri" w:eastAsia="仿宋_GB2312" w:cs="Calibri"/>
          <w:color w:val="000000"/>
          <w:sz w:val="32"/>
          <w:szCs w:val="32"/>
        </w:rPr>
        <w:t>项目</w:t>
      </w:r>
      <w:r>
        <w:rPr>
          <w:rFonts w:hint="eastAsia" w:ascii="仿宋_GB2312" w:hAnsi="Calibri" w:eastAsia="仿宋_GB2312" w:cs="Calibri"/>
          <w:color w:val="000000"/>
          <w:sz w:val="32"/>
          <w:szCs w:val="32"/>
          <w:lang w:val="en-US" w:eastAsia="zh-CN"/>
        </w:rPr>
        <w:t>序号</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4375009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u w:val="single"/>
        </w:rPr>
      </w:pPr>
    </w:p>
    <w:p w14:paraId="3D718FE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bookmarkStart w:id="2" w:name="OLE_LINK5"/>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bookmarkEnd w:id="2"/>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70B69409">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1B8B26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2"/>
        <w:tblpPr w:leftFromText="180" w:rightFromText="180" w:vertAnchor="text" w:horzAnchor="page" w:tblpX="1300" w:tblpY="454"/>
        <w:tblOverlap w:val="never"/>
        <w:tblW w:w="9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9"/>
        <w:gridCol w:w="1578"/>
        <w:gridCol w:w="721"/>
        <w:gridCol w:w="993"/>
        <w:gridCol w:w="1276"/>
        <w:gridCol w:w="1184"/>
        <w:gridCol w:w="1762"/>
      </w:tblGrid>
      <w:tr w14:paraId="620A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2189" w:type="dxa"/>
            <w:tcBorders>
              <w:top w:val="single" w:color="auto" w:sz="4" w:space="0"/>
              <w:left w:val="single" w:color="auto" w:sz="4" w:space="0"/>
              <w:bottom w:val="single" w:color="auto" w:sz="4" w:space="0"/>
              <w:right w:val="single" w:color="auto" w:sz="4" w:space="0"/>
            </w:tcBorders>
            <w:vAlign w:val="center"/>
          </w:tcPr>
          <w:p w14:paraId="2B895B7D">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产品名称</w:t>
            </w:r>
          </w:p>
        </w:tc>
        <w:tc>
          <w:tcPr>
            <w:tcW w:w="1578" w:type="dxa"/>
            <w:tcBorders>
              <w:top w:val="single" w:color="auto" w:sz="4" w:space="0"/>
              <w:left w:val="nil"/>
              <w:bottom w:val="single" w:color="auto" w:sz="4" w:space="0"/>
              <w:right w:val="single" w:color="auto" w:sz="4" w:space="0"/>
            </w:tcBorders>
            <w:vAlign w:val="center"/>
          </w:tcPr>
          <w:p w14:paraId="20FF760F">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品牌/型号/生产厂家</w:t>
            </w:r>
          </w:p>
        </w:tc>
        <w:tc>
          <w:tcPr>
            <w:tcW w:w="721" w:type="dxa"/>
            <w:tcBorders>
              <w:top w:val="single" w:color="auto" w:sz="4" w:space="0"/>
              <w:left w:val="nil"/>
              <w:bottom w:val="single" w:color="auto" w:sz="4" w:space="0"/>
              <w:right w:val="single" w:color="auto" w:sz="4" w:space="0"/>
            </w:tcBorders>
            <w:vAlign w:val="center"/>
          </w:tcPr>
          <w:p w14:paraId="23AB9257">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数量</w:t>
            </w:r>
          </w:p>
        </w:tc>
        <w:tc>
          <w:tcPr>
            <w:tcW w:w="993" w:type="dxa"/>
            <w:tcBorders>
              <w:top w:val="single" w:color="auto" w:sz="4" w:space="0"/>
              <w:left w:val="nil"/>
              <w:bottom w:val="single" w:color="auto" w:sz="4" w:space="0"/>
              <w:right w:val="single" w:color="auto" w:sz="4" w:space="0"/>
            </w:tcBorders>
            <w:vAlign w:val="center"/>
          </w:tcPr>
          <w:p w14:paraId="244E9600">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单位</w:t>
            </w:r>
          </w:p>
        </w:tc>
        <w:tc>
          <w:tcPr>
            <w:tcW w:w="1276" w:type="dxa"/>
            <w:tcBorders>
              <w:top w:val="single" w:color="auto" w:sz="4" w:space="0"/>
              <w:left w:val="nil"/>
              <w:bottom w:val="single" w:color="auto" w:sz="4" w:space="0"/>
              <w:right w:val="single" w:color="auto" w:sz="4" w:space="0"/>
            </w:tcBorders>
            <w:vAlign w:val="center"/>
          </w:tcPr>
          <w:p w14:paraId="2489FC67">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单价</w:t>
            </w:r>
          </w:p>
        </w:tc>
        <w:tc>
          <w:tcPr>
            <w:tcW w:w="1184" w:type="dxa"/>
            <w:tcBorders>
              <w:top w:val="single" w:color="auto" w:sz="4" w:space="0"/>
              <w:left w:val="nil"/>
              <w:bottom w:val="single" w:color="auto" w:sz="4" w:space="0"/>
              <w:right w:val="single" w:color="auto" w:sz="4" w:space="0"/>
            </w:tcBorders>
            <w:vAlign w:val="center"/>
          </w:tcPr>
          <w:p w14:paraId="35A68414">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总价</w:t>
            </w:r>
          </w:p>
        </w:tc>
        <w:tc>
          <w:tcPr>
            <w:tcW w:w="1762" w:type="dxa"/>
            <w:tcBorders>
              <w:top w:val="single" w:color="auto" w:sz="4" w:space="0"/>
              <w:left w:val="nil"/>
              <w:bottom w:val="single" w:color="auto" w:sz="4" w:space="0"/>
              <w:right w:val="single" w:color="auto" w:sz="4" w:space="0"/>
            </w:tcBorders>
            <w:vAlign w:val="center"/>
          </w:tcPr>
          <w:p w14:paraId="61F8DDF9">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仿宋_GB2312" w:hAnsi="Calibri" w:eastAsia="仿宋_GB2312" w:cs="Calibri"/>
                <w:b/>
                <w:bCs/>
                <w:color w:val="000000"/>
                <w:sz w:val="28"/>
                <w:szCs w:val="28"/>
                <w:lang w:val="en-US" w:eastAsia="zh-CN"/>
              </w:rPr>
            </w:pPr>
            <w:r>
              <w:rPr>
                <w:rFonts w:hint="eastAsia" w:ascii="仿宋_GB2312" w:hAnsi="Calibri" w:eastAsia="仿宋_GB2312" w:cs="Calibri"/>
                <w:b/>
                <w:bCs/>
                <w:color w:val="000000"/>
                <w:sz w:val="28"/>
                <w:szCs w:val="28"/>
                <w:lang w:val="en-US" w:eastAsia="zh-CN"/>
              </w:rPr>
              <w:t>质保时间</w:t>
            </w:r>
          </w:p>
        </w:tc>
      </w:tr>
      <w:tr w14:paraId="6772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2189" w:type="dxa"/>
            <w:tcBorders>
              <w:top w:val="single" w:color="auto" w:sz="4" w:space="0"/>
              <w:left w:val="single" w:color="auto" w:sz="4" w:space="0"/>
              <w:bottom w:val="single" w:color="auto" w:sz="4" w:space="0"/>
              <w:right w:val="single" w:color="auto" w:sz="4" w:space="0"/>
            </w:tcBorders>
            <w:vAlign w:val="center"/>
          </w:tcPr>
          <w:p w14:paraId="737A6D25">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1578" w:type="dxa"/>
            <w:tcBorders>
              <w:top w:val="single" w:color="auto" w:sz="4" w:space="0"/>
              <w:left w:val="nil"/>
              <w:bottom w:val="single" w:color="auto" w:sz="4" w:space="0"/>
              <w:right w:val="single" w:color="auto" w:sz="4" w:space="0"/>
            </w:tcBorders>
            <w:vAlign w:val="center"/>
          </w:tcPr>
          <w:p w14:paraId="2AE9B9DD">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721" w:type="dxa"/>
            <w:tcBorders>
              <w:top w:val="single" w:color="auto" w:sz="4" w:space="0"/>
              <w:left w:val="nil"/>
              <w:bottom w:val="single" w:color="auto" w:sz="4" w:space="0"/>
              <w:right w:val="single" w:color="auto" w:sz="4" w:space="0"/>
            </w:tcBorders>
            <w:vAlign w:val="center"/>
          </w:tcPr>
          <w:p w14:paraId="7A2F08BC">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993" w:type="dxa"/>
            <w:tcBorders>
              <w:top w:val="single" w:color="auto" w:sz="4" w:space="0"/>
              <w:left w:val="nil"/>
              <w:bottom w:val="single" w:color="auto" w:sz="4" w:space="0"/>
              <w:right w:val="single" w:color="auto" w:sz="4" w:space="0"/>
            </w:tcBorders>
          </w:tcPr>
          <w:p w14:paraId="01315D3A">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276" w:type="dxa"/>
            <w:tcBorders>
              <w:top w:val="single" w:color="auto" w:sz="4" w:space="0"/>
              <w:left w:val="nil"/>
              <w:bottom w:val="single" w:color="auto" w:sz="4" w:space="0"/>
              <w:right w:val="single" w:color="auto" w:sz="4" w:space="0"/>
            </w:tcBorders>
          </w:tcPr>
          <w:p w14:paraId="56B1626B">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184" w:type="dxa"/>
            <w:tcBorders>
              <w:top w:val="single" w:color="auto" w:sz="4" w:space="0"/>
              <w:left w:val="nil"/>
              <w:bottom w:val="single" w:color="auto" w:sz="4" w:space="0"/>
              <w:right w:val="single" w:color="auto" w:sz="4" w:space="0"/>
            </w:tcBorders>
          </w:tcPr>
          <w:p w14:paraId="236D1019">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762" w:type="dxa"/>
            <w:tcBorders>
              <w:top w:val="single" w:color="auto" w:sz="4" w:space="0"/>
              <w:left w:val="nil"/>
              <w:bottom w:val="single" w:color="auto" w:sz="4" w:space="0"/>
              <w:right w:val="single" w:color="auto" w:sz="4" w:space="0"/>
            </w:tcBorders>
            <w:vAlign w:val="center"/>
          </w:tcPr>
          <w:p w14:paraId="0CEBD306">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r>
      <w:tr w14:paraId="08CF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9703" w:type="dxa"/>
            <w:gridSpan w:val="7"/>
            <w:tcBorders>
              <w:top w:val="single" w:color="auto" w:sz="4" w:space="0"/>
              <w:left w:val="single" w:color="auto" w:sz="4" w:space="0"/>
              <w:bottom w:val="single" w:color="auto" w:sz="4" w:space="0"/>
              <w:right w:val="single" w:color="auto" w:sz="4" w:space="0"/>
            </w:tcBorders>
            <w:vAlign w:val="center"/>
          </w:tcPr>
          <w:p w14:paraId="0A463995">
            <w:pPr>
              <w:keepNext w:val="0"/>
              <w:keepLines w:val="0"/>
              <w:pageBreakBefore w:val="0"/>
              <w:widowControl w:val="0"/>
              <w:kinsoku/>
              <w:wordWrap/>
              <w:overflowPunct/>
              <w:topLinePunct w:val="0"/>
              <w:autoSpaceDE/>
              <w:autoSpaceDN/>
              <w:bidi w:val="0"/>
              <w:adjustRightInd/>
              <w:snapToGrid w:val="0"/>
              <w:spacing w:before="50" w:after="50" w:line="300" w:lineRule="exact"/>
              <w:textAlignment w:val="auto"/>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合计金额大写：人民币</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p>
        </w:tc>
      </w:tr>
    </w:tbl>
    <w:p w14:paraId="74EEBF40">
      <w:pPr>
        <w:snapToGrid w:val="0"/>
        <w:spacing w:before="50" w:after="50" w:line="440" w:lineRule="exact"/>
        <w:jc w:val="left"/>
        <w:rPr>
          <w:rFonts w:ascii="仿宋_GB2312" w:hAnsi="Calibri" w:eastAsia="仿宋_GB2312" w:cs="Calibri"/>
          <w:color w:val="000000"/>
          <w:sz w:val="32"/>
          <w:szCs w:val="32"/>
        </w:rPr>
      </w:pPr>
    </w:p>
    <w:p w14:paraId="409840F1">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14:paraId="5F06B31C">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14:paraId="32F3C792">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14:paraId="7A92CA61">
      <w:pPr>
        <w:snapToGrid w:val="0"/>
        <w:spacing w:before="50" w:after="50" w:line="440" w:lineRule="exact"/>
        <w:ind w:right="-817" w:rightChars="-389"/>
        <w:rPr>
          <w:rFonts w:ascii="仿宋_GB2312" w:hAnsi="Calibri" w:eastAsia="仿宋_GB2312" w:cs="Calibri"/>
          <w:color w:val="000000"/>
          <w:sz w:val="32"/>
          <w:szCs w:val="32"/>
        </w:rPr>
      </w:pPr>
    </w:p>
    <w:p w14:paraId="3E0F0898">
      <w:pPr>
        <w:snapToGrid w:val="0"/>
        <w:spacing w:before="50" w:after="50" w:line="440" w:lineRule="exact"/>
        <w:ind w:right="-817" w:rightChars="-389"/>
        <w:rPr>
          <w:rFonts w:ascii="仿宋_GB2312" w:hAnsi="Calibri" w:eastAsia="仿宋_GB2312" w:cs="Calibri"/>
          <w:color w:val="000000"/>
          <w:sz w:val="32"/>
          <w:szCs w:val="32"/>
        </w:rPr>
      </w:pPr>
    </w:p>
    <w:p w14:paraId="4B13A909">
      <w:pPr>
        <w:snapToGrid w:val="0"/>
        <w:spacing w:before="50" w:after="50" w:line="440" w:lineRule="exact"/>
        <w:ind w:right="-817" w:rightChars="-389"/>
        <w:rPr>
          <w:rFonts w:ascii="仿宋_GB2312" w:hAnsi="Calibri" w:eastAsia="仿宋_GB2312" w:cs="Calibri"/>
          <w:color w:val="000000"/>
          <w:sz w:val="32"/>
          <w:szCs w:val="32"/>
        </w:rPr>
      </w:pPr>
    </w:p>
    <w:p w14:paraId="0C08A4A0">
      <w:pPr>
        <w:snapToGrid w:val="0"/>
        <w:spacing w:before="50" w:after="50" w:line="440" w:lineRule="exact"/>
        <w:ind w:right="-817" w:rightChars="-389"/>
        <w:rPr>
          <w:rFonts w:ascii="仿宋_GB2312" w:hAnsi="Calibri" w:eastAsia="仿宋_GB2312" w:cs="Calibri"/>
          <w:color w:val="000000"/>
          <w:sz w:val="32"/>
          <w:szCs w:val="32"/>
        </w:rPr>
      </w:pPr>
    </w:p>
    <w:p w14:paraId="08E96D13">
      <w:pPr>
        <w:snapToGrid w:val="0"/>
        <w:spacing w:before="50" w:after="50" w:line="440" w:lineRule="exact"/>
        <w:ind w:right="-817" w:rightChars="-389"/>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4646EC88">
      <w:pPr>
        <w:snapToGrid w:val="0"/>
        <w:spacing w:before="50" w:after="50" w:line="440" w:lineRule="exact"/>
        <w:ind w:right="-817" w:rightChars="-389"/>
        <w:jc w:val="lef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2EEDAFC2">
      <w:pPr>
        <w:snapToGrid w:val="0"/>
        <w:spacing w:before="50" w:after="50" w:line="440" w:lineRule="exact"/>
        <w:ind w:right="-817" w:rightChars="-389"/>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lang w:val="en-US" w:eastAsia="zh-CN"/>
        </w:rPr>
        <w:t>联系人及电话：</w:t>
      </w:r>
      <w:r>
        <w:rPr>
          <w:rFonts w:hint="eastAsia" w:ascii="仿宋_GB2312" w:hAnsi="Calibri" w:eastAsia="仿宋_GB2312" w:cs="Calibri"/>
          <w:color w:val="000000"/>
          <w:sz w:val="32"/>
          <w:szCs w:val="32"/>
        </w:rPr>
        <w:t xml:space="preserve">     </w:t>
      </w:r>
    </w:p>
    <w:p w14:paraId="3A85E0E3">
      <w:pPr>
        <w:jc w:val="lef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日期：   年   月   日</w:t>
      </w:r>
    </w:p>
    <w:p w14:paraId="45EC6BC4">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AA6A9D"/>
    <w:rsid w:val="29AA6A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2025-04-11T04:15:00Z</dcterms:created>
  <dc:creator>WPS_1476157641</dc:creator>
  <cp:lastModifiedBy>WPS_1476157641</cp:lastModifiedBy>
  <dcterms:modified xsi:type="dcterms:W3CDTF">2025-04-11T04:15:22Z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35E2440E1541486F9ACEBB84BF9BA3E2_11</vt:lpwstr>
  </property>
  <property fmtid="{D5CDD505-2E9C-101B-9397-08002B2CF9AE}" pid="4" name="KSOTemplateDocerSaveRecord">
    <vt:lpwstr>eyJoZGlkIjoiYzA1MmEwOTE2ZGIyMWI0ZDk3YjdlOTczMjZjNThiOWMiLCJ1c2VySWQiOiIyNDQ2OTAyMTEifQ==</vt:lpwstr>
  </property>
</Properties>
</file>