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>
      <w:pPr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广西壮族自治区中医骨伤科研究所 广西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骨伤医院2021年度公开招聘工作人员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延期体检拟聘人员名单</w:t>
      </w:r>
    </w:p>
    <w:bookmarkEnd w:id="0"/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tbl>
      <w:tblPr>
        <w:tblStyle w:val="4"/>
        <w:tblW w:w="9300" w:type="dxa"/>
        <w:tblInd w:w="-34" w:type="dxa"/>
        <w:tblBorders>
          <w:top w:val="single" w:color="000000" w:themeColor="text1" w:sz="4" w:space="0"/>
          <w:left w:val="single" w:color="000000" w:themeColor="text1" w:sz="4" w:space="0"/>
          <w:bottom w:val="none" w:color="auto" w:sz="0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693"/>
        <w:gridCol w:w="1133"/>
        <w:gridCol w:w="1023"/>
        <w:gridCol w:w="1994"/>
        <w:gridCol w:w="160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none" w:color="auto" w:sz="0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8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69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岗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位</w:t>
            </w:r>
          </w:p>
        </w:tc>
        <w:tc>
          <w:tcPr>
            <w:tcW w:w="11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10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性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别</w:t>
            </w:r>
          </w:p>
        </w:tc>
        <w:tc>
          <w:tcPr>
            <w:tcW w:w="199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学历/学位</w:t>
            </w:r>
          </w:p>
        </w:tc>
        <w:tc>
          <w:tcPr>
            <w:tcW w:w="160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</w:rPr>
              <w:t>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none" w:color="auto" w:sz="0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手麻科医疗岗位2</w:t>
            </w: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林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芳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女</w:t>
            </w:r>
          </w:p>
        </w:tc>
        <w:tc>
          <w:tcPr>
            <w:tcW w:w="19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本科（学士）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主治医师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none" w:color="auto" w:sz="0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8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8"/>
                <w:sz w:val="28"/>
                <w:szCs w:val="28"/>
              </w:rPr>
              <w:t>护理岗位1</w:t>
            </w:r>
          </w:p>
        </w:tc>
        <w:tc>
          <w:tcPr>
            <w:tcW w:w="113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蒋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春</w:t>
            </w:r>
          </w:p>
        </w:tc>
        <w:tc>
          <w:tcPr>
            <w:tcW w:w="102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女</w:t>
            </w:r>
          </w:p>
        </w:tc>
        <w:tc>
          <w:tcPr>
            <w:tcW w:w="199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本科（学士）</w:t>
            </w:r>
          </w:p>
        </w:tc>
        <w:tc>
          <w:tcPr>
            <w:tcW w:w="160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主管护师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-167640</wp:posOffset>
              </wp:positionV>
              <wp:extent cx="875665" cy="30734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665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3.2pt;height:24.2pt;width:68.95pt;mso-position-horizontal:outside;mso-position-horizontal-relative:margin;z-index:251659264;mso-width-relative:page;mso-height-relative:page;" filled="f" stroked="f" coordsize="21600,21600" o:gfxdata="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jgpuJ1wAAAAcBAAAPAAAAAAAAAAEAIAAAACIAAABkcnMvZG93bnJldi54bWxQSwEC&#10;FAAUAAAACACHTuJAwLyYFLwBAABxAwAADgAAAAAAAAABACAAAAAmAQAAZHJzL2Uyb0RvYy54bWxQ&#10;SwUGAAAAAAYABgBZAQAAVAUAAAAA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mNGU1OGE2NWI3ZmRlYmZjZjI2MDA3ZWVkY2NmYzIifQ=="/>
  </w:docVars>
  <w:rsids>
    <w:rsidRoot w:val="126C13D1"/>
    <w:rsid w:val="126C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2022-11-21T02:58:00Z</dcterms:created>
  <dc:creator>Bign</dc:creator>
  <cp:lastModifiedBy>Bign</cp:lastModifiedBy>
  <dcterms:modified xsi:type="dcterms:W3CDTF">2022-11-21T03:00:43Z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506FE8FD713E4233BB319973CB521C7F</vt:lpwstr>
  </property>
</Properties>
</file>