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广西壮族自治区中医骨伤科研究所 广西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骨伤医院2021年度公开招聘工作人员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拟聘人员名单</w:t>
      </w:r>
    </w:p>
    <w:tbl>
      <w:tblPr>
        <w:tblStyle w:val="3"/>
        <w:tblW w:w="10632" w:type="dxa"/>
        <w:tblInd w:w="-102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694"/>
        <w:gridCol w:w="1559"/>
        <w:gridCol w:w="993"/>
        <w:gridCol w:w="1984"/>
        <w:gridCol w:w="255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序号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岗位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性别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学历/学位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职称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手麻科医疗岗位1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武  斌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男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本科（学士）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副主任医师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pacing w:val="-18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18"/>
                <w:sz w:val="30"/>
                <w:szCs w:val="30"/>
              </w:rPr>
              <w:t>心电超声科医疗岗位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梁懿琦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女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本科（学士）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副主任医师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药学部药学岗位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江  海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男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本科（学士）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副主任药师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骨科医疗岗位1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林承胜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男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研究生（硕士）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主治医师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5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骨科医疗岗位1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卢海泉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男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研究生（硕士）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主治医师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6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手麻科医疗岗位2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陈  茜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女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研究生（硕士）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副主任医师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7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pacing w:val="-1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14"/>
                <w:sz w:val="30"/>
                <w:szCs w:val="30"/>
              </w:rPr>
              <w:t>重症监护室医疗岗位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李忠泽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男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研究生（硕士）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主治医师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8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pacing w:val="-1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14"/>
                <w:sz w:val="30"/>
                <w:szCs w:val="30"/>
              </w:rPr>
              <w:t>放射科临床医技岗位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唐  沥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女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本科（学士）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主管技师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9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骨科医疗岗位2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周  文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男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本科（学士）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pacing w:val="-1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14"/>
                <w:sz w:val="30"/>
                <w:szCs w:val="30"/>
              </w:rPr>
              <w:t>主管技师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10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护理岗位1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陆  佳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女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本科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主管护师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11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护理岗位1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潘丽莎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女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本科（学士）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主管护师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12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护理岗位1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阳  红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女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本科（学士）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主管护师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13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护理岗位1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曾碧珍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女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本科（学士）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主管护师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14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pacing w:val="-1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14"/>
                <w:sz w:val="30"/>
                <w:szCs w:val="30"/>
              </w:rPr>
              <w:t>行政职能科室岗位1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韦雯冰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女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研究生（硕士）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住院医师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15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pacing w:val="-1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14"/>
                <w:sz w:val="30"/>
                <w:szCs w:val="30"/>
              </w:rPr>
              <w:t>行政职能科室岗位1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闭永杰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男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研究生（硕士）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住院医师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16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pacing w:val="-1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14"/>
                <w:sz w:val="30"/>
                <w:szCs w:val="30"/>
              </w:rPr>
              <w:t>行政职能科室岗位2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卢柳衡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女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研究生（硕士）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助理经济师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17</w:t>
            </w:r>
          </w:p>
        </w:tc>
        <w:tc>
          <w:tcPr>
            <w:tcW w:w="269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pacing w:val="-1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-14"/>
                <w:sz w:val="30"/>
                <w:szCs w:val="30"/>
              </w:rPr>
              <w:t>行政职能科室岗位3</w:t>
            </w:r>
          </w:p>
        </w:tc>
        <w:tc>
          <w:tcPr>
            <w:tcW w:w="1559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张辉宇</w:t>
            </w:r>
          </w:p>
        </w:tc>
        <w:tc>
          <w:tcPr>
            <w:tcW w:w="993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男</w:t>
            </w:r>
          </w:p>
        </w:tc>
        <w:tc>
          <w:tcPr>
            <w:tcW w:w="19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研究生（硕士）</w:t>
            </w:r>
          </w:p>
        </w:tc>
        <w:tc>
          <w:tcPr>
            <w:tcW w:w="255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住院医师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451A1D4-A865-4DBD-A4A4-1FD24058D0F1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20758BC8-7DA7-4E8E-8C34-48683ABCF67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AAE550E-FE9C-4631-897E-2E7F9E65B9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5MjkwMTAwZTI0N2I2ODMyYjIyYzBhMDdmMGMyNTkifQ=="/>
  </w:docVars>
  <w:rsids>
    <w:rsidRoot w:val="00000000"/>
    <w:rsid w:val="3031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2022-06-28T07:54:37Z</dcterms:created>
  <dc:creator>Administrator.SC-202107131120</dc:creator>
  <cp:lastModifiedBy>颗乐米</cp:lastModifiedBy>
  <dcterms:modified xsi:type="dcterms:W3CDTF">2022-06-28T07:55:01Z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4DFE2472CB2743A08F6B085B14143F34</vt:lpwstr>
  </property>
</Properties>
</file>