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347512" w:rsidRDefault="008D69BD" w:rsidP="005A7DC9">
      <w:pPr>
        <w:spacing w:line="220" w:lineRule="atLeast"/>
        <w:jc w:val="center"/>
        <w:rPr>
          <w:rFonts w:ascii="Times New Roman" w:eastAsia="仿宋_GB2312" w:hAnsi="Times New Roman" w:cs="Times New Roman"/>
          <w:b/>
          <w:sz w:val="36"/>
          <w:szCs w:val="36"/>
        </w:rPr>
      </w:pPr>
      <w:r w:rsidRPr="00347512">
        <w:rPr>
          <w:rFonts w:ascii="Times New Roman" w:eastAsia="仿宋_GB2312" w:hAnsi="Times New Roman" w:cs="Times New Roman"/>
          <w:b/>
          <w:sz w:val="36"/>
          <w:szCs w:val="36"/>
        </w:rPr>
        <w:t>广西骨伤医院中药饮片院内议标公告</w:t>
      </w:r>
    </w:p>
    <w:p w:rsidR="00BC016B" w:rsidRPr="00347512" w:rsidRDefault="00BC016B" w:rsidP="005A7DC9">
      <w:pPr>
        <w:spacing w:after="0" w:line="480" w:lineRule="exact"/>
        <w:ind w:firstLineChars="200" w:firstLine="56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为加强我院中药饮片管理，提高我院中药饮片质量层次，保障饮片使用的安全、有效。现对中药饮片进行询价采购。欢迎有实力，信誉好的厂家、公司积极投标。</w:t>
      </w:r>
    </w:p>
    <w:p w:rsidR="008D69BD" w:rsidRPr="00347512" w:rsidRDefault="008D69BD" w:rsidP="005A7DC9">
      <w:pPr>
        <w:widowControl w:val="0"/>
        <w:numPr>
          <w:ilvl w:val="0"/>
          <w:numId w:val="1"/>
        </w:numPr>
        <w:adjustRightInd/>
        <w:snapToGrid/>
        <w:spacing w:after="0" w:line="480" w:lineRule="exact"/>
        <w:rPr>
          <w:rFonts w:ascii="Times New Roman" w:eastAsia="仿宋_GB2312" w:hAnsi="Times New Roman" w:cs="Times New Roman"/>
          <w:b/>
          <w:sz w:val="28"/>
          <w:szCs w:val="28"/>
        </w:rPr>
      </w:pPr>
      <w:r w:rsidRPr="00347512">
        <w:rPr>
          <w:rFonts w:ascii="Times New Roman" w:eastAsia="仿宋_GB2312" w:hAnsi="Times New Roman" w:cs="Times New Roman"/>
          <w:b/>
          <w:sz w:val="28"/>
          <w:szCs w:val="28"/>
        </w:rPr>
        <w:t>项目概况：</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1.</w:t>
      </w:r>
      <w:r w:rsidRPr="00347512">
        <w:rPr>
          <w:rFonts w:ascii="Times New Roman" w:eastAsia="仿宋_GB2312" w:hAnsi="Times New Roman" w:cs="Times New Roman"/>
          <w:sz w:val="28"/>
          <w:szCs w:val="28"/>
        </w:rPr>
        <w:t>项目名称：广西骨伤医院中药饮片招标采购项目</w:t>
      </w:r>
      <w:r w:rsidR="00347512">
        <w:rPr>
          <w:rFonts w:ascii="Times New Roman" w:eastAsia="仿宋_GB2312" w:hAnsi="Times New Roman" w:cs="Times New Roman" w:hint="eastAsia"/>
          <w:sz w:val="28"/>
          <w:szCs w:val="28"/>
        </w:rPr>
        <w:t>（</w:t>
      </w:r>
      <w:r w:rsidR="00347512" w:rsidRPr="00347512">
        <w:rPr>
          <w:rFonts w:ascii="Times New Roman" w:eastAsia="仿宋_GB2312" w:hAnsi="Times New Roman" w:cs="Times New Roman"/>
          <w:sz w:val="28"/>
          <w:szCs w:val="28"/>
        </w:rPr>
        <w:t>339</w:t>
      </w:r>
      <w:r w:rsidR="00347512" w:rsidRPr="00347512">
        <w:rPr>
          <w:rFonts w:ascii="Times New Roman" w:eastAsia="仿宋_GB2312" w:hAnsi="Times New Roman" w:cs="Times New Roman"/>
          <w:sz w:val="28"/>
          <w:szCs w:val="28"/>
        </w:rPr>
        <w:t>种</w:t>
      </w:r>
      <w:r w:rsidR="00D33B02">
        <w:rPr>
          <w:rFonts w:ascii="Times New Roman" w:eastAsia="仿宋_GB2312" w:hAnsi="Times New Roman" w:cs="Times New Roman" w:hint="eastAsia"/>
          <w:sz w:val="28"/>
          <w:szCs w:val="28"/>
        </w:rPr>
        <w:t>，详见附表</w:t>
      </w:r>
      <w:r w:rsidR="00347512">
        <w:rPr>
          <w:rFonts w:ascii="Times New Roman" w:eastAsia="仿宋_GB2312" w:hAnsi="Times New Roman" w:cs="Times New Roman" w:hint="eastAsia"/>
          <w:sz w:val="28"/>
          <w:szCs w:val="28"/>
        </w:rPr>
        <w:t>）。</w:t>
      </w:r>
    </w:p>
    <w:p w:rsidR="008D69BD" w:rsidRPr="00347512" w:rsidRDefault="008D69BD" w:rsidP="005A7DC9">
      <w:pPr>
        <w:spacing w:after="0" w:line="480" w:lineRule="exact"/>
        <w:ind w:left="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2.</w:t>
      </w:r>
      <w:r w:rsidRPr="00347512">
        <w:rPr>
          <w:rFonts w:ascii="Times New Roman" w:eastAsia="仿宋_GB2312" w:hAnsi="Times New Roman" w:cs="Times New Roman"/>
          <w:sz w:val="28"/>
          <w:szCs w:val="28"/>
        </w:rPr>
        <w:t>项目期限：</w:t>
      </w:r>
      <w:r w:rsidRPr="00347512">
        <w:rPr>
          <w:rFonts w:ascii="Times New Roman" w:eastAsia="仿宋_GB2312" w:hAnsi="Times New Roman" w:cs="Times New Roman"/>
          <w:sz w:val="28"/>
          <w:szCs w:val="28"/>
        </w:rPr>
        <w:t>1</w:t>
      </w:r>
      <w:r w:rsidRPr="00347512">
        <w:rPr>
          <w:rFonts w:ascii="Times New Roman" w:eastAsia="仿宋_GB2312" w:hAnsi="Times New Roman" w:cs="Times New Roman"/>
          <w:sz w:val="28"/>
          <w:szCs w:val="28"/>
        </w:rPr>
        <w:t>年</w:t>
      </w:r>
    </w:p>
    <w:p w:rsidR="008D69BD" w:rsidRPr="00347512" w:rsidRDefault="00AF217B" w:rsidP="005A7DC9">
      <w:pPr>
        <w:widowControl w:val="0"/>
        <w:numPr>
          <w:ilvl w:val="0"/>
          <w:numId w:val="1"/>
        </w:numPr>
        <w:adjustRightInd/>
        <w:snapToGrid/>
        <w:spacing w:after="0" w:line="480" w:lineRule="exact"/>
        <w:rPr>
          <w:rFonts w:ascii="Times New Roman" w:eastAsia="仿宋_GB2312" w:hAnsi="Times New Roman" w:cs="Times New Roman"/>
          <w:sz w:val="28"/>
          <w:szCs w:val="28"/>
        </w:rPr>
      </w:pPr>
      <w:r>
        <w:rPr>
          <w:rFonts w:ascii="Times New Roman" w:eastAsia="仿宋_GB2312" w:hAnsi="Times New Roman" w:cs="Times New Roman" w:hint="eastAsia"/>
          <w:b/>
          <w:sz w:val="28"/>
          <w:szCs w:val="28"/>
        </w:rPr>
        <w:t>供应商</w:t>
      </w:r>
      <w:r w:rsidR="008D69BD" w:rsidRPr="00347512">
        <w:rPr>
          <w:rFonts w:ascii="Times New Roman" w:eastAsia="仿宋_GB2312" w:hAnsi="Times New Roman" w:cs="Times New Roman"/>
          <w:b/>
          <w:sz w:val="28"/>
          <w:szCs w:val="28"/>
        </w:rPr>
        <w:t>资格要求</w:t>
      </w:r>
      <w:r w:rsidR="008D69BD" w:rsidRPr="00347512">
        <w:rPr>
          <w:rFonts w:ascii="Times New Roman" w:eastAsia="仿宋_GB2312" w:hAnsi="Times New Roman" w:cs="Times New Roman"/>
          <w:sz w:val="28"/>
          <w:szCs w:val="28"/>
        </w:rPr>
        <w:t>：</w:t>
      </w:r>
    </w:p>
    <w:p w:rsidR="008D69BD" w:rsidRPr="00347512" w:rsidRDefault="00AF217B" w:rsidP="005A7DC9">
      <w:pPr>
        <w:widowControl w:val="0"/>
        <w:numPr>
          <w:ilvl w:val="0"/>
          <w:numId w:val="2"/>
        </w:numPr>
        <w:adjustRightInd/>
        <w:snapToGrid/>
        <w:spacing w:after="0" w:line="480" w:lineRule="exact"/>
        <w:ind w:firstLine="420"/>
        <w:rPr>
          <w:rFonts w:ascii="Times New Roman" w:eastAsia="仿宋_GB2312" w:hAnsi="Times New Roman" w:cs="Times New Roman"/>
          <w:sz w:val="28"/>
          <w:szCs w:val="28"/>
        </w:rPr>
      </w:pPr>
      <w:r w:rsidRPr="00AF217B">
        <w:rPr>
          <w:rFonts w:ascii="Times New Roman" w:eastAsia="仿宋_GB2312" w:hAnsi="Times New Roman" w:cs="Times New Roman" w:hint="eastAsia"/>
          <w:sz w:val="28"/>
          <w:szCs w:val="28"/>
        </w:rPr>
        <w:t>供应商</w:t>
      </w:r>
      <w:r w:rsidR="008D69BD" w:rsidRPr="00347512">
        <w:rPr>
          <w:rFonts w:ascii="Times New Roman" w:eastAsia="仿宋_GB2312" w:hAnsi="Times New Roman" w:cs="Times New Roman"/>
          <w:sz w:val="28"/>
          <w:szCs w:val="28"/>
        </w:rPr>
        <w:t>必须是具有独立承担民事责任能力的在中华人民共和国境内注册的法人或其他组织。</w:t>
      </w:r>
    </w:p>
    <w:p w:rsidR="00C81340" w:rsidRPr="00347512" w:rsidRDefault="00C81340" w:rsidP="005A7DC9">
      <w:pPr>
        <w:widowControl w:val="0"/>
        <w:numPr>
          <w:ilvl w:val="0"/>
          <w:numId w:val="2"/>
        </w:numPr>
        <w:adjustRightInd/>
        <w:snapToGrid/>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取得合法生产和经营资质的中药饮片生产或经营企业</w:t>
      </w:r>
      <w:r w:rsidR="00D33B02">
        <w:rPr>
          <w:rFonts w:ascii="Times New Roman" w:eastAsia="仿宋_GB2312" w:hAnsi="Times New Roman" w:cs="Times New Roman" w:hint="eastAsia"/>
          <w:sz w:val="28"/>
          <w:szCs w:val="28"/>
        </w:rPr>
        <w:t>。</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3.</w:t>
      </w:r>
      <w:r w:rsidRPr="00347512">
        <w:rPr>
          <w:rFonts w:ascii="Times New Roman" w:eastAsia="仿宋_GB2312" w:hAnsi="Times New Roman" w:cs="Times New Roman"/>
          <w:sz w:val="28"/>
          <w:szCs w:val="28"/>
        </w:rPr>
        <w:t>满足《中华人民共和国政府采购法》第二十二条的规定要求。</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4.</w:t>
      </w:r>
      <w:r w:rsidRPr="00347512">
        <w:rPr>
          <w:rFonts w:ascii="Times New Roman" w:eastAsia="仿宋_GB2312" w:hAnsi="Times New Roman" w:cs="Times New Roman"/>
          <w:sz w:val="28"/>
          <w:szCs w:val="28"/>
        </w:rPr>
        <w:t>本次招标不接受联合体投标。</w:t>
      </w:r>
    </w:p>
    <w:p w:rsidR="008D69BD" w:rsidRPr="00347512" w:rsidRDefault="008D69BD" w:rsidP="005A7DC9">
      <w:pPr>
        <w:spacing w:after="0" w:line="480" w:lineRule="exact"/>
        <w:ind w:firstLine="420"/>
        <w:rPr>
          <w:rFonts w:ascii="Times New Roman" w:eastAsia="仿宋_GB2312" w:hAnsi="Times New Roman" w:cs="Times New Roman"/>
          <w:color w:val="000000"/>
          <w:sz w:val="28"/>
          <w:szCs w:val="28"/>
        </w:rPr>
      </w:pPr>
      <w:r w:rsidRPr="00347512">
        <w:rPr>
          <w:rFonts w:ascii="Times New Roman" w:eastAsia="仿宋_GB2312" w:hAnsi="Times New Roman" w:cs="Times New Roman"/>
          <w:color w:val="000000"/>
          <w:sz w:val="28"/>
          <w:szCs w:val="28"/>
        </w:rPr>
        <w:t>5.</w:t>
      </w:r>
      <w:r w:rsidRPr="00347512">
        <w:rPr>
          <w:rFonts w:ascii="Times New Roman" w:eastAsia="仿宋_GB2312" w:hAnsi="Times New Roman" w:cs="Times New Roman"/>
          <w:color w:val="000000"/>
          <w:sz w:val="28"/>
          <w:szCs w:val="28"/>
        </w:rPr>
        <w:t>单位负责人为同一人或者存在直接控股、管理关系的不同供应商，不得同时参加本采购项目投标。</w:t>
      </w:r>
    </w:p>
    <w:p w:rsidR="008D69BD" w:rsidRPr="00347512" w:rsidRDefault="008D69BD" w:rsidP="005A7DC9">
      <w:pPr>
        <w:spacing w:after="0" w:line="480" w:lineRule="exact"/>
        <w:ind w:firstLine="420"/>
        <w:rPr>
          <w:rFonts w:ascii="Times New Roman" w:eastAsia="仿宋_GB2312" w:hAnsi="Times New Roman" w:cs="Times New Roman"/>
          <w:color w:val="000000"/>
          <w:sz w:val="28"/>
          <w:szCs w:val="28"/>
        </w:rPr>
      </w:pPr>
      <w:r w:rsidRPr="00347512">
        <w:rPr>
          <w:rFonts w:ascii="Times New Roman" w:eastAsia="仿宋_GB2312" w:hAnsi="Times New Roman" w:cs="Times New Roman"/>
          <w:color w:val="000000"/>
          <w:sz w:val="28"/>
          <w:szCs w:val="28"/>
        </w:rPr>
        <w:t>6.</w:t>
      </w:r>
      <w:r w:rsidR="006945AF" w:rsidRPr="00347512">
        <w:rPr>
          <w:rFonts w:ascii="Times New Roman" w:eastAsia="仿宋_GB2312" w:hAnsi="Times New Roman" w:cs="Times New Roman"/>
          <w:sz w:val="28"/>
          <w:szCs w:val="28"/>
        </w:rPr>
        <w:t>拟投标中药饮片投标品种应达到招标品种数量的</w:t>
      </w:r>
      <w:r w:rsidR="006945AF" w:rsidRPr="00347512">
        <w:rPr>
          <w:rFonts w:ascii="Times New Roman" w:eastAsia="仿宋_GB2312" w:hAnsi="Times New Roman" w:cs="Times New Roman"/>
          <w:sz w:val="28"/>
          <w:szCs w:val="28"/>
        </w:rPr>
        <w:t>85</w:t>
      </w:r>
      <w:r w:rsidR="006945AF" w:rsidRPr="00347512">
        <w:rPr>
          <w:rFonts w:ascii="Times New Roman" w:eastAsia="仿宋_GB2312" w:hAnsi="Times New Roman" w:cs="Times New Roman"/>
          <w:sz w:val="28"/>
          <w:szCs w:val="28"/>
        </w:rPr>
        <w:t>％以上</w:t>
      </w:r>
      <w:r w:rsidR="00D33B02">
        <w:rPr>
          <w:rFonts w:ascii="Times New Roman" w:eastAsia="仿宋_GB2312" w:hAnsi="Times New Roman" w:cs="Times New Roman" w:hint="eastAsia"/>
          <w:sz w:val="28"/>
          <w:szCs w:val="28"/>
        </w:rPr>
        <w:t>。</w:t>
      </w:r>
    </w:p>
    <w:p w:rsidR="008D69BD" w:rsidRPr="00347512" w:rsidRDefault="008D69BD" w:rsidP="005A7DC9">
      <w:pPr>
        <w:spacing w:after="0" w:line="480" w:lineRule="exact"/>
        <w:rPr>
          <w:rFonts w:ascii="Times New Roman" w:eastAsia="仿宋_GB2312" w:hAnsi="Times New Roman" w:cs="Times New Roman"/>
          <w:b/>
          <w:sz w:val="28"/>
          <w:szCs w:val="28"/>
        </w:rPr>
      </w:pPr>
      <w:r w:rsidRPr="00347512">
        <w:rPr>
          <w:rFonts w:ascii="Times New Roman" w:eastAsia="仿宋_GB2312" w:hAnsi="Times New Roman" w:cs="Times New Roman"/>
          <w:b/>
          <w:sz w:val="28"/>
          <w:szCs w:val="28"/>
        </w:rPr>
        <w:t>三</w:t>
      </w:r>
      <w:r w:rsidRPr="00347512">
        <w:rPr>
          <w:rFonts w:ascii="Times New Roman" w:eastAsia="仿宋_GB2312" w:hAnsi="Times New Roman" w:cs="Times New Roman"/>
          <w:sz w:val="28"/>
          <w:szCs w:val="28"/>
        </w:rPr>
        <w:t>、</w:t>
      </w:r>
      <w:r w:rsidRPr="00347512">
        <w:rPr>
          <w:rFonts w:ascii="Times New Roman" w:eastAsia="仿宋_GB2312" w:hAnsi="Times New Roman" w:cs="Times New Roman"/>
          <w:b/>
          <w:sz w:val="28"/>
          <w:szCs w:val="28"/>
        </w:rPr>
        <w:t>报名相关事项：</w:t>
      </w:r>
    </w:p>
    <w:p w:rsidR="008D69BD" w:rsidRPr="00347512" w:rsidRDefault="008D69BD" w:rsidP="005A7DC9">
      <w:pPr>
        <w:widowControl w:val="0"/>
        <w:numPr>
          <w:ilvl w:val="0"/>
          <w:numId w:val="3"/>
        </w:numPr>
        <w:adjustRightInd/>
        <w:snapToGrid/>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报名时间：</w:t>
      </w:r>
      <w:r w:rsidRPr="00347512">
        <w:rPr>
          <w:rFonts w:ascii="Times New Roman" w:eastAsia="仿宋_GB2312" w:hAnsi="Times New Roman" w:cs="Times New Roman"/>
          <w:sz w:val="28"/>
          <w:szCs w:val="28"/>
        </w:rPr>
        <w:t>201</w:t>
      </w:r>
      <w:r w:rsidR="00304CBD" w:rsidRPr="00347512">
        <w:rPr>
          <w:rFonts w:ascii="Times New Roman" w:eastAsia="仿宋_GB2312" w:hAnsi="Times New Roman" w:cs="Times New Roman"/>
          <w:sz w:val="28"/>
          <w:szCs w:val="28"/>
        </w:rPr>
        <w:t>9</w:t>
      </w:r>
      <w:r w:rsidRPr="00347512">
        <w:rPr>
          <w:rFonts w:ascii="Times New Roman" w:eastAsia="仿宋_GB2312" w:hAnsi="Times New Roman" w:cs="Times New Roman"/>
          <w:sz w:val="28"/>
          <w:szCs w:val="28"/>
        </w:rPr>
        <w:t>年</w:t>
      </w:r>
      <w:r w:rsidR="00304CBD" w:rsidRPr="00347512">
        <w:rPr>
          <w:rFonts w:ascii="Times New Roman" w:eastAsia="仿宋_GB2312" w:hAnsi="Times New Roman" w:cs="Times New Roman"/>
          <w:sz w:val="28"/>
          <w:szCs w:val="28"/>
        </w:rPr>
        <w:t>5</w:t>
      </w:r>
      <w:r w:rsidRPr="00347512">
        <w:rPr>
          <w:rFonts w:ascii="Times New Roman" w:eastAsia="仿宋_GB2312" w:hAnsi="Times New Roman" w:cs="Times New Roman"/>
          <w:sz w:val="28"/>
          <w:szCs w:val="28"/>
        </w:rPr>
        <w:t>月</w:t>
      </w:r>
      <w:r w:rsidR="00304CBD" w:rsidRPr="00347512">
        <w:rPr>
          <w:rFonts w:ascii="Times New Roman" w:eastAsia="仿宋_GB2312" w:hAnsi="Times New Roman" w:cs="Times New Roman"/>
          <w:sz w:val="28"/>
          <w:szCs w:val="28"/>
        </w:rPr>
        <w:t>2</w:t>
      </w:r>
      <w:r w:rsidR="00410F8E">
        <w:rPr>
          <w:rFonts w:ascii="Times New Roman" w:eastAsia="仿宋_GB2312" w:hAnsi="Times New Roman" w:cs="Times New Roman" w:hint="eastAsia"/>
          <w:sz w:val="28"/>
          <w:szCs w:val="28"/>
        </w:rPr>
        <w:t>7</w:t>
      </w:r>
      <w:r w:rsidRPr="00347512">
        <w:rPr>
          <w:rFonts w:ascii="Times New Roman" w:eastAsia="仿宋_GB2312" w:hAnsi="Times New Roman" w:cs="Times New Roman"/>
          <w:sz w:val="28"/>
          <w:szCs w:val="28"/>
        </w:rPr>
        <w:t>日至</w:t>
      </w:r>
      <w:r w:rsidRPr="00347512">
        <w:rPr>
          <w:rFonts w:ascii="Times New Roman" w:eastAsia="仿宋_GB2312" w:hAnsi="Times New Roman" w:cs="Times New Roman"/>
          <w:sz w:val="28"/>
          <w:szCs w:val="28"/>
        </w:rPr>
        <w:t>201</w:t>
      </w:r>
      <w:r w:rsidR="00304CBD" w:rsidRPr="00347512">
        <w:rPr>
          <w:rFonts w:ascii="Times New Roman" w:eastAsia="仿宋_GB2312" w:hAnsi="Times New Roman" w:cs="Times New Roman"/>
          <w:sz w:val="28"/>
          <w:szCs w:val="28"/>
        </w:rPr>
        <w:t>9</w:t>
      </w:r>
      <w:r w:rsidRPr="00347512">
        <w:rPr>
          <w:rFonts w:ascii="Times New Roman" w:eastAsia="仿宋_GB2312" w:hAnsi="Times New Roman" w:cs="Times New Roman"/>
          <w:sz w:val="28"/>
          <w:szCs w:val="28"/>
        </w:rPr>
        <w:t>年</w:t>
      </w:r>
      <w:r w:rsidR="00410F8E">
        <w:rPr>
          <w:rFonts w:ascii="Times New Roman" w:eastAsia="仿宋_GB2312" w:hAnsi="Times New Roman" w:cs="Times New Roman" w:hint="eastAsia"/>
          <w:sz w:val="28"/>
          <w:szCs w:val="28"/>
        </w:rPr>
        <w:t>5</w:t>
      </w:r>
      <w:r w:rsidRPr="00347512">
        <w:rPr>
          <w:rFonts w:ascii="Times New Roman" w:eastAsia="仿宋_GB2312" w:hAnsi="Times New Roman" w:cs="Times New Roman"/>
          <w:sz w:val="28"/>
          <w:szCs w:val="28"/>
        </w:rPr>
        <w:t>月</w:t>
      </w:r>
      <w:r w:rsidR="00410F8E">
        <w:rPr>
          <w:rFonts w:ascii="Times New Roman" w:eastAsia="仿宋_GB2312" w:hAnsi="Times New Roman" w:cs="Times New Roman" w:hint="eastAsia"/>
          <w:sz w:val="28"/>
          <w:szCs w:val="28"/>
        </w:rPr>
        <w:t>31</w:t>
      </w:r>
      <w:r w:rsidRPr="00347512">
        <w:rPr>
          <w:rFonts w:ascii="Times New Roman" w:eastAsia="仿宋_GB2312" w:hAnsi="Times New Roman" w:cs="Times New Roman"/>
          <w:sz w:val="28"/>
          <w:szCs w:val="28"/>
        </w:rPr>
        <w:t>日，上午</w:t>
      </w:r>
      <w:r w:rsidRPr="00347512">
        <w:rPr>
          <w:rFonts w:ascii="Times New Roman" w:eastAsia="仿宋_GB2312" w:hAnsi="Times New Roman" w:cs="Times New Roman"/>
          <w:sz w:val="28"/>
          <w:szCs w:val="28"/>
        </w:rPr>
        <w:t>8</w:t>
      </w:r>
      <w:r w:rsidRPr="00347512">
        <w:rPr>
          <w:rFonts w:ascii="Times New Roman" w:eastAsia="仿宋_GB2312" w:hAnsi="Times New Roman" w:cs="Times New Roman"/>
          <w:sz w:val="28"/>
          <w:szCs w:val="28"/>
        </w:rPr>
        <w:t>：</w:t>
      </w:r>
      <w:r w:rsidRPr="00347512">
        <w:rPr>
          <w:rFonts w:ascii="Times New Roman" w:eastAsia="仿宋_GB2312" w:hAnsi="Times New Roman" w:cs="Times New Roman"/>
          <w:sz w:val="28"/>
          <w:szCs w:val="28"/>
        </w:rPr>
        <w:t>00-12:00</w:t>
      </w:r>
      <w:r w:rsidRPr="00347512">
        <w:rPr>
          <w:rFonts w:ascii="Times New Roman" w:eastAsia="仿宋_GB2312" w:hAnsi="Times New Roman" w:cs="Times New Roman"/>
          <w:sz w:val="28"/>
          <w:szCs w:val="28"/>
        </w:rPr>
        <w:t>，下午</w:t>
      </w:r>
      <w:r w:rsidRPr="00347512">
        <w:rPr>
          <w:rFonts w:ascii="Times New Roman" w:eastAsia="仿宋_GB2312" w:hAnsi="Times New Roman" w:cs="Times New Roman"/>
          <w:sz w:val="28"/>
          <w:szCs w:val="28"/>
        </w:rPr>
        <w:t>1</w:t>
      </w:r>
      <w:r w:rsidR="00304CBD" w:rsidRPr="00347512">
        <w:rPr>
          <w:rFonts w:ascii="Times New Roman" w:eastAsia="仿宋_GB2312" w:hAnsi="Times New Roman" w:cs="Times New Roman"/>
          <w:sz w:val="28"/>
          <w:szCs w:val="28"/>
        </w:rPr>
        <w:t>5</w:t>
      </w:r>
      <w:r w:rsidRPr="00347512">
        <w:rPr>
          <w:rFonts w:ascii="Times New Roman" w:eastAsia="仿宋_GB2312" w:hAnsi="Times New Roman" w:cs="Times New Roman"/>
          <w:sz w:val="28"/>
          <w:szCs w:val="28"/>
        </w:rPr>
        <w:t>:</w:t>
      </w:r>
      <w:r w:rsidR="00304CBD" w:rsidRPr="00347512">
        <w:rPr>
          <w:rFonts w:ascii="Times New Roman" w:eastAsia="仿宋_GB2312" w:hAnsi="Times New Roman" w:cs="Times New Roman"/>
          <w:sz w:val="28"/>
          <w:szCs w:val="28"/>
        </w:rPr>
        <w:t>0</w:t>
      </w:r>
      <w:r w:rsidRPr="00347512">
        <w:rPr>
          <w:rFonts w:ascii="Times New Roman" w:eastAsia="仿宋_GB2312" w:hAnsi="Times New Roman" w:cs="Times New Roman"/>
          <w:sz w:val="28"/>
          <w:szCs w:val="28"/>
        </w:rPr>
        <w:t>0-1</w:t>
      </w:r>
      <w:r w:rsidR="00304CBD" w:rsidRPr="00347512">
        <w:rPr>
          <w:rFonts w:ascii="Times New Roman" w:eastAsia="仿宋_GB2312" w:hAnsi="Times New Roman" w:cs="Times New Roman"/>
          <w:sz w:val="28"/>
          <w:szCs w:val="28"/>
        </w:rPr>
        <w:t>8</w:t>
      </w:r>
      <w:r w:rsidRPr="00347512">
        <w:rPr>
          <w:rFonts w:ascii="Times New Roman" w:eastAsia="仿宋_GB2312" w:hAnsi="Times New Roman" w:cs="Times New Roman"/>
          <w:sz w:val="28"/>
          <w:szCs w:val="28"/>
        </w:rPr>
        <w:t>:</w:t>
      </w:r>
      <w:r w:rsidR="00304CBD" w:rsidRPr="00347512">
        <w:rPr>
          <w:rFonts w:ascii="Times New Roman" w:eastAsia="仿宋_GB2312" w:hAnsi="Times New Roman" w:cs="Times New Roman"/>
          <w:sz w:val="28"/>
          <w:szCs w:val="28"/>
        </w:rPr>
        <w:t>0</w:t>
      </w:r>
      <w:r w:rsidRPr="00347512">
        <w:rPr>
          <w:rFonts w:ascii="Times New Roman" w:eastAsia="仿宋_GB2312" w:hAnsi="Times New Roman" w:cs="Times New Roman"/>
          <w:sz w:val="28"/>
          <w:szCs w:val="28"/>
        </w:rPr>
        <w:t>0</w:t>
      </w:r>
      <w:r w:rsidRPr="00347512">
        <w:rPr>
          <w:rFonts w:ascii="Times New Roman" w:eastAsia="仿宋_GB2312" w:hAnsi="Times New Roman" w:cs="Times New Roman"/>
          <w:sz w:val="28"/>
          <w:szCs w:val="28"/>
        </w:rPr>
        <w:t>（节假日除外）</w:t>
      </w:r>
      <w:r w:rsidR="00D33B02">
        <w:rPr>
          <w:rFonts w:ascii="Times New Roman" w:eastAsia="仿宋_GB2312" w:hAnsi="Times New Roman" w:cs="Times New Roman" w:hint="eastAsia"/>
          <w:sz w:val="28"/>
          <w:szCs w:val="28"/>
        </w:rPr>
        <w:t>。</w:t>
      </w:r>
    </w:p>
    <w:p w:rsidR="008D69BD" w:rsidRPr="00347512" w:rsidRDefault="008D69BD" w:rsidP="005A7DC9">
      <w:pPr>
        <w:widowControl w:val="0"/>
        <w:numPr>
          <w:ilvl w:val="0"/>
          <w:numId w:val="3"/>
        </w:numPr>
        <w:adjustRightInd/>
        <w:snapToGrid/>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提交投标材料：</w:t>
      </w:r>
    </w:p>
    <w:p w:rsidR="008D69BD" w:rsidRPr="00347512" w:rsidRDefault="008D69BD" w:rsidP="005A7DC9">
      <w:pPr>
        <w:widowControl w:val="0"/>
        <w:numPr>
          <w:ilvl w:val="0"/>
          <w:numId w:val="4"/>
        </w:numPr>
        <w:adjustRightInd/>
        <w:snapToGrid/>
        <w:spacing w:after="0" w:line="480" w:lineRule="exact"/>
        <w:ind w:firstLineChars="100" w:firstLine="28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提交《药品经营许可证》</w:t>
      </w:r>
      <w:r w:rsidR="005A7DC9" w:rsidRPr="00347512">
        <w:rPr>
          <w:rFonts w:ascii="Times New Roman" w:eastAsia="仿宋_GB2312" w:hAnsi="Times New Roman" w:cs="Times New Roman"/>
          <w:sz w:val="28"/>
          <w:szCs w:val="28"/>
        </w:rPr>
        <w:t>和（或）《药品生产许可证》复印件。</w:t>
      </w:r>
      <w:r w:rsidRPr="00347512">
        <w:rPr>
          <w:rFonts w:ascii="Times New Roman" w:eastAsia="仿宋_GB2312" w:hAnsi="Times New Roman" w:cs="Times New Roman"/>
          <w:sz w:val="28"/>
          <w:szCs w:val="28"/>
        </w:rPr>
        <w:t>《</w:t>
      </w:r>
      <w:r w:rsidR="005A7DC9" w:rsidRPr="00347512">
        <w:rPr>
          <w:rFonts w:ascii="Times New Roman" w:eastAsia="仿宋_GB2312" w:hAnsi="Times New Roman" w:cs="Times New Roman"/>
          <w:sz w:val="28"/>
          <w:szCs w:val="28"/>
        </w:rPr>
        <w:t>营业执照》复印件，药品</w:t>
      </w:r>
      <w:r w:rsidR="005A7DC9" w:rsidRPr="00347512">
        <w:rPr>
          <w:rFonts w:ascii="Times New Roman" w:eastAsia="仿宋_GB2312" w:hAnsi="Times New Roman" w:cs="Times New Roman"/>
          <w:sz w:val="28"/>
          <w:szCs w:val="28"/>
        </w:rPr>
        <w:t>GMP</w:t>
      </w:r>
      <w:r w:rsidR="005A7DC9" w:rsidRPr="00347512">
        <w:rPr>
          <w:rFonts w:ascii="Times New Roman" w:eastAsia="仿宋_GB2312" w:hAnsi="Times New Roman" w:cs="Times New Roman"/>
          <w:sz w:val="28"/>
          <w:szCs w:val="28"/>
        </w:rPr>
        <w:t>证书和（或）</w:t>
      </w:r>
      <w:r w:rsidR="005A7DC9" w:rsidRPr="00347512">
        <w:rPr>
          <w:rFonts w:ascii="Times New Roman" w:eastAsia="仿宋_GB2312" w:hAnsi="Times New Roman" w:cs="Times New Roman"/>
          <w:sz w:val="28"/>
          <w:szCs w:val="28"/>
        </w:rPr>
        <w:t>GSP</w:t>
      </w:r>
      <w:r w:rsidR="005A7DC9" w:rsidRPr="00347512">
        <w:rPr>
          <w:rFonts w:ascii="Times New Roman" w:eastAsia="仿宋_GB2312" w:hAnsi="Times New Roman" w:cs="Times New Roman"/>
          <w:sz w:val="28"/>
          <w:szCs w:val="28"/>
        </w:rPr>
        <w:t>证书复印件。</w:t>
      </w:r>
      <w:r w:rsidR="00435848" w:rsidRPr="00347512">
        <w:rPr>
          <w:rFonts w:ascii="Times New Roman" w:eastAsia="仿宋_GB2312" w:hAnsi="Times New Roman" w:cs="Times New Roman"/>
          <w:sz w:val="28"/>
          <w:szCs w:val="28"/>
        </w:rPr>
        <w:t>供应商质量保证体系情况表。</w:t>
      </w:r>
    </w:p>
    <w:p w:rsidR="008D69BD" w:rsidRPr="00347512" w:rsidRDefault="008D69BD" w:rsidP="005A7DC9">
      <w:pPr>
        <w:widowControl w:val="0"/>
        <w:numPr>
          <w:ilvl w:val="0"/>
          <w:numId w:val="4"/>
        </w:numPr>
        <w:adjustRightInd/>
        <w:snapToGrid/>
        <w:spacing w:after="0" w:line="480" w:lineRule="exact"/>
        <w:ind w:firstLineChars="100" w:firstLine="28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销售人员的授权委托书、身份证复印件（原件</w:t>
      </w:r>
      <w:r w:rsidR="005A7DC9" w:rsidRPr="00347512">
        <w:rPr>
          <w:rFonts w:ascii="Times New Roman" w:eastAsia="仿宋_GB2312" w:hAnsi="Times New Roman" w:cs="Times New Roman"/>
          <w:sz w:val="28"/>
          <w:szCs w:val="28"/>
        </w:rPr>
        <w:t>现场</w:t>
      </w:r>
      <w:r w:rsidRPr="00347512">
        <w:rPr>
          <w:rFonts w:ascii="Times New Roman" w:eastAsia="仿宋_GB2312" w:hAnsi="Times New Roman" w:cs="Times New Roman"/>
          <w:sz w:val="28"/>
          <w:szCs w:val="28"/>
        </w:rPr>
        <w:t>备查）</w:t>
      </w:r>
      <w:r w:rsidR="005A7DC9" w:rsidRPr="00347512">
        <w:rPr>
          <w:rFonts w:ascii="Times New Roman" w:eastAsia="仿宋_GB2312" w:hAnsi="Times New Roman" w:cs="Times New Roman"/>
          <w:sz w:val="28"/>
          <w:szCs w:val="28"/>
        </w:rPr>
        <w:t>。</w:t>
      </w:r>
    </w:p>
    <w:p w:rsidR="00E44F8F" w:rsidRPr="00347512" w:rsidRDefault="00E44F8F" w:rsidP="005A7DC9">
      <w:pPr>
        <w:widowControl w:val="0"/>
        <w:numPr>
          <w:ilvl w:val="0"/>
          <w:numId w:val="4"/>
        </w:numPr>
        <w:adjustRightInd/>
        <w:snapToGrid/>
        <w:spacing w:after="0" w:line="480" w:lineRule="exact"/>
        <w:ind w:firstLineChars="100" w:firstLine="28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按投标目录投标品种栏中打钩的品种提交中药饮片样品。</w:t>
      </w:r>
      <w:r w:rsidR="006945AF" w:rsidRPr="00347512">
        <w:rPr>
          <w:rFonts w:ascii="Times New Roman" w:eastAsia="仿宋_GB2312" w:hAnsi="Times New Roman" w:cs="Times New Roman"/>
          <w:sz w:val="28"/>
          <w:szCs w:val="28"/>
        </w:rPr>
        <w:t>样品用统一的白色透明包装袋包装，并在包装中部粘贴统一规格的标签。标签注明中药饮片序号、名称。</w:t>
      </w:r>
      <w:r w:rsidRPr="00347512">
        <w:rPr>
          <w:rFonts w:ascii="Times New Roman" w:eastAsia="仿宋_GB2312" w:hAnsi="Times New Roman" w:cs="Times New Roman"/>
          <w:sz w:val="28"/>
          <w:szCs w:val="28"/>
        </w:rPr>
        <w:t>附盖有公司公章样品清单一份。</w:t>
      </w:r>
    </w:p>
    <w:p w:rsidR="00435848" w:rsidRPr="00347512" w:rsidRDefault="00435848" w:rsidP="005A7DC9">
      <w:pPr>
        <w:widowControl w:val="0"/>
        <w:numPr>
          <w:ilvl w:val="0"/>
          <w:numId w:val="4"/>
        </w:numPr>
        <w:adjustRightInd/>
        <w:snapToGrid/>
        <w:spacing w:after="0" w:line="480" w:lineRule="exact"/>
        <w:ind w:firstLineChars="100" w:firstLine="28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所有材料均需盖有投标公司的印章。</w:t>
      </w:r>
    </w:p>
    <w:p w:rsidR="008D69BD" w:rsidRPr="00347512" w:rsidRDefault="005A7DC9" w:rsidP="005A7DC9">
      <w:pPr>
        <w:spacing w:after="0" w:line="480" w:lineRule="exact"/>
        <w:rPr>
          <w:rFonts w:ascii="Times New Roman" w:eastAsia="仿宋_GB2312" w:hAnsi="Times New Roman" w:cs="Times New Roman"/>
          <w:sz w:val="28"/>
          <w:szCs w:val="28"/>
        </w:rPr>
      </w:pPr>
      <w:r w:rsidRPr="00347512">
        <w:rPr>
          <w:rFonts w:ascii="Times New Roman" w:eastAsia="仿宋_GB2312" w:hAnsi="Times New Roman" w:cs="Times New Roman"/>
          <w:b/>
          <w:sz w:val="28"/>
          <w:szCs w:val="28"/>
        </w:rPr>
        <w:lastRenderedPageBreak/>
        <w:t>四、招标流程</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1.</w:t>
      </w:r>
      <w:r w:rsidR="006945AF" w:rsidRPr="00347512">
        <w:rPr>
          <w:rFonts w:ascii="Times New Roman" w:eastAsia="仿宋_GB2312" w:hAnsi="Times New Roman" w:cs="Times New Roman"/>
          <w:sz w:val="28"/>
          <w:szCs w:val="28"/>
        </w:rPr>
        <w:t>由医院非招标药品询价小组</w:t>
      </w:r>
      <w:r w:rsidRPr="00347512">
        <w:rPr>
          <w:rFonts w:ascii="Times New Roman" w:eastAsia="仿宋_GB2312" w:hAnsi="Times New Roman" w:cs="Times New Roman"/>
          <w:sz w:val="28"/>
          <w:szCs w:val="28"/>
        </w:rPr>
        <w:t>对中药饮片样品进行遴选，由医院</w:t>
      </w:r>
      <w:r w:rsidR="00E44F8F" w:rsidRPr="00347512">
        <w:rPr>
          <w:rFonts w:ascii="Times New Roman" w:eastAsia="仿宋_GB2312" w:hAnsi="Times New Roman" w:cs="Times New Roman"/>
          <w:sz w:val="28"/>
          <w:szCs w:val="28"/>
        </w:rPr>
        <w:t>药剂科</w:t>
      </w:r>
      <w:r w:rsidRPr="00347512">
        <w:rPr>
          <w:rFonts w:ascii="Times New Roman" w:eastAsia="仿宋_GB2312" w:hAnsi="Times New Roman" w:cs="Times New Roman"/>
          <w:sz w:val="28"/>
          <w:szCs w:val="28"/>
        </w:rPr>
        <w:t>通知投标公司具体招标谈判时间。</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2.</w:t>
      </w:r>
      <w:r w:rsidRPr="00347512">
        <w:rPr>
          <w:rFonts w:ascii="Times New Roman" w:eastAsia="仿宋_GB2312" w:hAnsi="Times New Roman" w:cs="Times New Roman"/>
          <w:sz w:val="28"/>
          <w:szCs w:val="28"/>
        </w:rPr>
        <w:t>招标谈判当天，各投标公司需逐一现场提交报价文件（纸质盖章版和电子版，用信封密封并加盖公司公章）。</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3.</w:t>
      </w:r>
      <w:r w:rsidRPr="00347512">
        <w:rPr>
          <w:rFonts w:ascii="Times New Roman" w:eastAsia="仿宋_GB2312" w:hAnsi="Times New Roman" w:cs="Times New Roman"/>
          <w:sz w:val="28"/>
          <w:szCs w:val="28"/>
        </w:rPr>
        <w:t>中标原则：</w:t>
      </w:r>
      <w:r w:rsidR="00347512" w:rsidRPr="00347512">
        <w:rPr>
          <w:rFonts w:ascii="Times New Roman" w:eastAsia="仿宋_GB2312" w:hAnsi="Times New Roman" w:cs="Times New Roman" w:hint="eastAsia"/>
          <w:sz w:val="28"/>
          <w:szCs w:val="28"/>
        </w:rPr>
        <w:t>评标遵循公开、公平、公正、坚持质量第一、同质价低、同价质优的原则</w:t>
      </w:r>
      <w:r w:rsidR="00347512">
        <w:rPr>
          <w:rFonts w:ascii="Times New Roman" w:eastAsia="仿宋_GB2312" w:hAnsi="Times New Roman" w:cs="Times New Roman" w:hint="eastAsia"/>
          <w:sz w:val="28"/>
          <w:szCs w:val="28"/>
        </w:rPr>
        <w:t>，</w:t>
      </w:r>
      <w:r w:rsidRPr="00347512">
        <w:rPr>
          <w:rFonts w:ascii="Times New Roman" w:eastAsia="仿宋_GB2312" w:hAnsi="Times New Roman" w:cs="Times New Roman"/>
          <w:sz w:val="28"/>
          <w:szCs w:val="28"/>
        </w:rPr>
        <w:t>选择报价最低的公司为中标公司，报价次低的公司为备选公司。</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4.</w:t>
      </w:r>
      <w:r w:rsidRPr="00347512">
        <w:rPr>
          <w:rFonts w:ascii="Times New Roman" w:eastAsia="仿宋_GB2312" w:hAnsi="Times New Roman" w:cs="Times New Roman"/>
          <w:sz w:val="28"/>
          <w:szCs w:val="28"/>
        </w:rPr>
        <w:t>最终将在</w:t>
      </w:r>
      <w:r w:rsidR="006945AF" w:rsidRPr="00347512">
        <w:rPr>
          <w:rFonts w:ascii="Times New Roman" w:eastAsia="仿宋_GB2312" w:hAnsi="Times New Roman" w:cs="Times New Roman"/>
          <w:sz w:val="28"/>
          <w:szCs w:val="28"/>
        </w:rPr>
        <w:t>广西骨伤医院院务公示栏</w:t>
      </w:r>
      <w:r w:rsidRPr="00347512">
        <w:rPr>
          <w:rFonts w:ascii="Times New Roman" w:eastAsia="仿宋_GB2312" w:hAnsi="Times New Roman" w:cs="Times New Roman"/>
          <w:sz w:val="28"/>
          <w:szCs w:val="28"/>
        </w:rPr>
        <w:t>公示中标结果，公示期</w:t>
      </w:r>
      <w:r w:rsidRPr="00347512">
        <w:rPr>
          <w:rFonts w:ascii="Times New Roman" w:eastAsia="仿宋_GB2312" w:hAnsi="Times New Roman" w:cs="Times New Roman"/>
          <w:sz w:val="28"/>
          <w:szCs w:val="28"/>
        </w:rPr>
        <w:t>5</w:t>
      </w:r>
      <w:r w:rsidRPr="00347512">
        <w:rPr>
          <w:rFonts w:ascii="Times New Roman" w:eastAsia="仿宋_GB2312" w:hAnsi="Times New Roman" w:cs="Times New Roman"/>
          <w:sz w:val="28"/>
          <w:szCs w:val="28"/>
        </w:rPr>
        <w:t>个工作日。</w:t>
      </w:r>
    </w:p>
    <w:p w:rsidR="008D69BD" w:rsidRPr="00347512" w:rsidRDefault="008D69BD" w:rsidP="005A7DC9">
      <w:pPr>
        <w:spacing w:after="0" w:line="480" w:lineRule="exact"/>
        <w:rPr>
          <w:rFonts w:ascii="Times New Roman" w:eastAsia="仿宋_GB2312" w:hAnsi="Times New Roman" w:cs="Times New Roman"/>
          <w:b/>
          <w:sz w:val="28"/>
          <w:szCs w:val="28"/>
        </w:rPr>
      </w:pPr>
      <w:r w:rsidRPr="00347512">
        <w:rPr>
          <w:rFonts w:ascii="Times New Roman" w:eastAsia="仿宋_GB2312" w:hAnsi="Times New Roman" w:cs="Times New Roman"/>
          <w:b/>
          <w:sz w:val="28"/>
          <w:szCs w:val="28"/>
        </w:rPr>
        <w:t>五、成交及后续服务</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1.</w:t>
      </w:r>
      <w:r w:rsidRPr="00347512">
        <w:rPr>
          <w:rFonts w:ascii="Times New Roman" w:eastAsia="仿宋_GB2312" w:hAnsi="Times New Roman" w:cs="Times New Roman"/>
          <w:sz w:val="28"/>
          <w:szCs w:val="28"/>
        </w:rPr>
        <w:t>药品搬运、保管、运输、交通、配送等费用由</w:t>
      </w:r>
      <w:r w:rsidR="00D90D12" w:rsidRPr="00347512">
        <w:rPr>
          <w:rFonts w:ascii="Times New Roman" w:eastAsia="仿宋_GB2312" w:hAnsi="Times New Roman" w:cs="Times New Roman"/>
          <w:sz w:val="28"/>
          <w:szCs w:val="28"/>
        </w:rPr>
        <w:t>中标公司</w:t>
      </w:r>
      <w:r w:rsidRPr="00347512">
        <w:rPr>
          <w:rFonts w:ascii="Times New Roman" w:eastAsia="仿宋_GB2312" w:hAnsi="Times New Roman" w:cs="Times New Roman"/>
          <w:sz w:val="28"/>
          <w:szCs w:val="28"/>
        </w:rPr>
        <w:t>自理。</w:t>
      </w:r>
    </w:p>
    <w:p w:rsidR="008D69BD" w:rsidRPr="00347512" w:rsidRDefault="008D69BD" w:rsidP="005A7DC9">
      <w:pPr>
        <w:spacing w:after="0" w:line="480" w:lineRule="exact"/>
        <w:ind w:firstLine="420"/>
        <w:rPr>
          <w:rFonts w:ascii="Times New Roman" w:eastAsia="仿宋_GB2312" w:hAnsi="Times New Roman" w:cs="Times New Roman"/>
          <w:color w:val="FF0000"/>
          <w:sz w:val="28"/>
          <w:szCs w:val="28"/>
        </w:rPr>
      </w:pPr>
      <w:r w:rsidRPr="00347512">
        <w:rPr>
          <w:rFonts w:ascii="Times New Roman" w:eastAsia="仿宋_GB2312" w:hAnsi="Times New Roman" w:cs="Times New Roman"/>
          <w:sz w:val="28"/>
          <w:szCs w:val="28"/>
        </w:rPr>
        <w:t>2.</w:t>
      </w:r>
      <w:r w:rsidRPr="00347512">
        <w:rPr>
          <w:rFonts w:ascii="Times New Roman" w:eastAsia="仿宋_GB2312" w:hAnsi="Times New Roman" w:cs="Times New Roman"/>
          <w:sz w:val="28"/>
          <w:szCs w:val="28"/>
        </w:rPr>
        <w:t>招标中药饮片一旦确定中标公司，该公司必须保证供应该品种一年。出现无法供应问题，由备选公司供货。</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3.</w:t>
      </w:r>
      <w:r w:rsidRPr="00347512">
        <w:rPr>
          <w:rFonts w:ascii="Times New Roman" w:eastAsia="仿宋_GB2312" w:hAnsi="Times New Roman" w:cs="Times New Roman"/>
          <w:sz w:val="28"/>
          <w:szCs w:val="28"/>
        </w:rPr>
        <w:t>合同期限为一年。合同期内，按合同规定的中药饮片品种、规格及价格由中标公司供应。合同期满后，对于价格不变的品种，可与原中标公司续签一年，续签不得超过两次；合同期满后，对于公司申请提价的品种，汇总所有提价品种进行单独招标。</w:t>
      </w:r>
    </w:p>
    <w:p w:rsidR="008D69BD" w:rsidRPr="00347512" w:rsidRDefault="008D69BD" w:rsidP="005A7DC9">
      <w:pPr>
        <w:spacing w:after="0" w:line="480" w:lineRule="exact"/>
        <w:ind w:firstLine="42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4.</w:t>
      </w:r>
      <w:r w:rsidRPr="00347512">
        <w:rPr>
          <w:rFonts w:ascii="Times New Roman" w:eastAsia="仿宋_GB2312" w:hAnsi="Times New Roman" w:cs="Times New Roman"/>
          <w:sz w:val="28"/>
          <w:szCs w:val="28"/>
        </w:rPr>
        <w:t>各公司配送给我院的中药饮片，不得有虫蛀、霉变、鼠咬、封口包装不严等情况。同一品种连续出现问题两次以上，</w:t>
      </w:r>
      <w:r w:rsidR="00BC016B" w:rsidRPr="00347512">
        <w:rPr>
          <w:rFonts w:ascii="Times New Roman" w:eastAsia="仿宋_GB2312" w:hAnsi="Times New Roman" w:cs="Times New Roman"/>
          <w:sz w:val="28"/>
          <w:szCs w:val="28"/>
        </w:rPr>
        <w:t>更改</w:t>
      </w:r>
      <w:r w:rsidRPr="00347512">
        <w:rPr>
          <w:rFonts w:ascii="Times New Roman" w:eastAsia="仿宋_GB2312" w:hAnsi="Times New Roman" w:cs="Times New Roman"/>
          <w:sz w:val="28"/>
          <w:szCs w:val="28"/>
        </w:rPr>
        <w:t>由备选公司供货。</w:t>
      </w:r>
      <w:r w:rsidR="00435848" w:rsidRPr="00347512">
        <w:rPr>
          <w:rFonts w:ascii="Times New Roman" w:eastAsia="仿宋_GB2312" w:hAnsi="Times New Roman" w:cs="Times New Roman"/>
          <w:sz w:val="28"/>
          <w:szCs w:val="28"/>
        </w:rPr>
        <w:t>出现混装、与招标样品不相符，取消该供应公司的所有中药饮片配送资格。</w:t>
      </w:r>
    </w:p>
    <w:p w:rsidR="00435848" w:rsidRPr="00347512" w:rsidRDefault="00435848" w:rsidP="00435848">
      <w:pPr>
        <w:spacing w:after="0" w:line="480" w:lineRule="exact"/>
        <w:rPr>
          <w:rFonts w:ascii="Times New Roman" w:eastAsia="仿宋_GB2312" w:hAnsi="Times New Roman" w:cs="Times New Roman"/>
          <w:b/>
          <w:sz w:val="28"/>
          <w:szCs w:val="28"/>
        </w:rPr>
      </w:pPr>
      <w:r w:rsidRPr="00347512">
        <w:rPr>
          <w:rFonts w:ascii="Times New Roman" w:eastAsia="仿宋_GB2312" w:hAnsi="Times New Roman" w:cs="Times New Roman"/>
          <w:b/>
          <w:sz w:val="28"/>
          <w:szCs w:val="28"/>
        </w:rPr>
        <w:t>六、报名方式及联系方式：</w:t>
      </w:r>
    </w:p>
    <w:p w:rsidR="00435848" w:rsidRPr="00347512" w:rsidRDefault="00435848" w:rsidP="00435848">
      <w:pPr>
        <w:spacing w:after="0" w:line="480" w:lineRule="exact"/>
        <w:ind w:firstLineChars="200" w:firstLine="56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将公司资质及相关资料交到南宁市新民路</w:t>
      </w:r>
      <w:r w:rsidRPr="00347512">
        <w:rPr>
          <w:rFonts w:ascii="Times New Roman" w:eastAsia="仿宋_GB2312" w:hAnsi="Times New Roman" w:cs="Times New Roman"/>
          <w:sz w:val="28"/>
          <w:szCs w:val="28"/>
        </w:rPr>
        <w:t>32</w:t>
      </w:r>
      <w:r w:rsidRPr="00347512">
        <w:rPr>
          <w:rFonts w:ascii="Times New Roman" w:eastAsia="仿宋_GB2312" w:hAnsi="Times New Roman" w:cs="Times New Roman"/>
          <w:sz w:val="28"/>
          <w:szCs w:val="28"/>
        </w:rPr>
        <w:t>号广西骨伤医院药剂科。</w:t>
      </w:r>
    </w:p>
    <w:p w:rsidR="00435848" w:rsidRPr="00347512" w:rsidRDefault="00435848" w:rsidP="00435848">
      <w:pPr>
        <w:spacing w:after="0" w:line="480" w:lineRule="exact"/>
        <w:ind w:firstLineChars="200" w:firstLine="560"/>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联系电话：</w:t>
      </w:r>
      <w:r w:rsidRPr="00347512">
        <w:rPr>
          <w:rFonts w:ascii="Times New Roman" w:eastAsia="仿宋_GB2312" w:hAnsi="Times New Roman" w:cs="Times New Roman"/>
          <w:sz w:val="28"/>
          <w:szCs w:val="28"/>
        </w:rPr>
        <w:t xml:space="preserve">18977085813    </w:t>
      </w:r>
      <w:r w:rsidRPr="00347512">
        <w:rPr>
          <w:rFonts w:ascii="Times New Roman" w:eastAsia="仿宋_GB2312" w:hAnsi="Times New Roman" w:cs="Times New Roman"/>
          <w:sz w:val="28"/>
          <w:szCs w:val="28"/>
        </w:rPr>
        <w:t>联系人：巫</w:t>
      </w:r>
      <w:r w:rsidR="00347512" w:rsidRPr="00347512">
        <w:rPr>
          <w:rFonts w:ascii="Times New Roman" w:eastAsia="仿宋_GB2312" w:hAnsi="Times New Roman" w:cs="Times New Roman"/>
          <w:sz w:val="28"/>
          <w:szCs w:val="28"/>
        </w:rPr>
        <w:t>女士</w:t>
      </w:r>
    </w:p>
    <w:p w:rsidR="00435848" w:rsidRPr="00347512" w:rsidRDefault="00435848" w:rsidP="00435848">
      <w:pPr>
        <w:spacing w:after="0" w:line="480" w:lineRule="exact"/>
        <w:rPr>
          <w:rFonts w:ascii="Times New Roman" w:eastAsia="仿宋_GB2312" w:hAnsi="Times New Roman" w:cs="Times New Roman"/>
          <w:b/>
          <w:sz w:val="28"/>
          <w:szCs w:val="28"/>
        </w:rPr>
      </w:pPr>
      <w:r w:rsidRPr="00347512">
        <w:rPr>
          <w:rFonts w:ascii="Times New Roman" w:eastAsia="仿宋_GB2312" w:hAnsi="Times New Roman" w:cs="Times New Roman"/>
          <w:b/>
          <w:sz w:val="28"/>
          <w:szCs w:val="28"/>
        </w:rPr>
        <w:t>七、开标时间及地点：另行通知</w:t>
      </w:r>
    </w:p>
    <w:p w:rsidR="00435848" w:rsidRPr="00347512" w:rsidRDefault="00435848" w:rsidP="00435848">
      <w:pPr>
        <w:spacing w:after="0" w:line="480" w:lineRule="exact"/>
        <w:ind w:firstLineChars="200" w:firstLine="560"/>
        <w:jc w:val="right"/>
        <w:rPr>
          <w:rFonts w:ascii="Times New Roman" w:eastAsia="仿宋_GB2312" w:hAnsi="Times New Roman" w:cs="Times New Roman"/>
          <w:sz w:val="28"/>
          <w:szCs w:val="28"/>
        </w:rPr>
      </w:pPr>
      <w:r w:rsidRPr="00347512">
        <w:rPr>
          <w:rFonts w:ascii="Times New Roman" w:eastAsia="仿宋_GB2312" w:hAnsi="Times New Roman" w:cs="Times New Roman"/>
          <w:sz w:val="28"/>
          <w:szCs w:val="28"/>
        </w:rPr>
        <w:t>广西骨伤医院</w:t>
      </w:r>
    </w:p>
    <w:p w:rsidR="002D5531" w:rsidRDefault="00435848" w:rsidP="00435848">
      <w:pPr>
        <w:spacing w:after="0" w:line="480" w:lineRule="exact"/>
        <w:ind w:firstLineChars="200" w:firstLine="560"/>
        <w:jc w:val="right"/>
        <w:rPr>
          <w:rFonts w:ascii="Times New Roman" w:eastAsia="仿宋_GB2312" w:hAnsi="Times New Roman" w:cs="Times New Roman"/>
          <w:sz w:val="28"/>
          <w:szCs w:val="28"/>
        </w:rPr>
        <w:sectPr w:rsidR="002D5531" w:rsidSect="00435848">
          <w:footerReference w:type="default" r:id="rId7"/>
          <w:pgSz w:w="11906" w:h="16838"/>
          <w:pgMar w:top="1134" w:right="1701" w:bottom="1134" w:left="1701" w:header="709" w:footer="709" w:gutter="0"/>
          <w:cols w:space="708"/>
          <w:docGrid w:type="lines" w:linePitch="360"/>
        </w:sectPr>
      </w:pPr>
      <w:r w:rsidRPr="00347512">
        <w:rPr>
          <w:rFonts w:ascii="Times New Roman" w:eastAsia="仿宋_GB2312" w:hAnsi="Times New Roman" w:cs="Times New Roman"/>
          <w:sz w:val="28"/>
          <w:szCs w:val="28"/>
        </w:rPr>
        <w:t xml:space="preserve">  2019</w:t>
      </w:r>
      <w:r w:rsidRPr="00347512">
        <w:rPr>
          <w:rFonts w:ascii="Times New Roman" w:eastAsia="仿宋_GB2312" w:hAnsi="Times New Roman" w:cs="Times New Roman"/>
          <w:sz w:val="28"/>
          <w:szCs w:val="28"/>
        </w:rPr>
        <w:t>年</w:t>
      </w:r>
      <w:r w:rsidRPr="00347512">
        <w:rPr>
          <w:rFonts w:ascii="Times New Roman" w:eastAsia="仿宋_GB2312" w:hAnsi="Times New Roman" w:cs="Times New Roman"/>
          <w:sz w:val="28"/>
          <w:szCs w:val="28"/>
        </w:rPr>
        <w:t>5</w:t>
      </w:r>
      <w:r w:rsidRPr="00347512">
        <w:rPr>
          <w:rFonts w:ascii="Times New Roman" w:eastAsia="仿宋_GB2312" w:hAnsi="Times New Roman" w:cs="Times New Roman"/>
          <w:sz w:val="28"/>
          <w:szCs w:val="28"/>
        </w:rPr>
        <w:t>月</w:t>
      </w:r>
      <w:r w:rsidRPr="00347512">
        <w:rPr>
          <w:rFonts w:ascii="Times New Roman" w:eastAsia="仿宋_GB2312" w:hAnsi="Times New Roman" w:cs="Times New Roman"/>
          <w:sz w:val="28"/>
          <w:szCs w:val="28"/>
        </w:rPr>
        <w:t>2</w:t>
      </w:r>
      <w:r w:rsidR="00410F8E">
        <w:rPr>
          <w:rFonts w:ascii="Times New Roman" w:eastAsia="仿宋_GB2312" w:hAnsi="Times New Roman" w:cs="Times New Roman" w:hint="eastAsia"/>
          <w:sz w:val="28"/>
          <w:szCs w:val="28"/>
        </w:rPr>
        <w:t>7</w:t>
      </w:r>
      <w:r w:rsidRPr="00347512">
        <w:rPr>
          <w:rFonts w:ascii="Times New Roman" w:eastAsia="仿宋_GB2312" w:hAnsi="Times New Roman" w:cs="Times New Roman"/>
          <w:sz w:val="28"/>
          <w:szCs w:val="28"/>
        </w:rPr>
        <w:t>日</w:t>
      </w:r>
    </w:p>
    <w:tbl>
      <w:tblPr>
        <w:tblW w:w="9360" w:type="dxa"/>
        <w:tblInd w:w="93" w:type="dxa"/>
        <w:tblLook w:val="04A0"/>
      </w:tblPr>
      <w:tblGrid>
        <w:gridCol w:w="840"/>
        <w:gridCol w:w="1560"/>
        <w:gridCol w:w="1520"/>
        <w:gridCol w:w="1000"/>
        <w:gridCol w:w="3020"/>
        <w:gridCol w:w="1420"/>
      </w:tblGrid>
      <w:tr w:rsidR="002D5531" w:rsidRPr="002D5531" w:rsidTr="002D5531">
        <w:trPr>
          <w:trHeight w:val="825"/>
        </w:trPr>
        <w:tc>
          <w:tcPr>
            <w:tcW w:w="9360" w:type="dxa"/>
            <w:gridSpan w:val="6"/>
            <w:tcBorders>
              <w:top w:val="nil"/>
              <w:left w:val="nil"/>
              <w:bottom w:val="nil"/>
              <w:right w:val="nil"/>
            </w:tcBorders>
            <w:shd w:val="clear" w:color="auto" w:fill="auto"/>
            <w:vAlign w:val="center"/>
            <w:hideMark/>
          </w:tcPr>
          <w:p w:rsidR="002D5531" w:rsidRDefault="002D5531" w:rsidP="002D5531">
            <w:pPr>
              <w:adjustRightInd/>
              <w:snapToGrid/>
              <w:spacing w:after="0"/>
              <w:rPr>
                <w:rFonts w:ascii="宋体" w:eastAsia="宋体" w:hAnsi="宋体" w:cs="宋体"/>
                <w:b/>
                <w:bCs/>
                <w:sz w:val="30"/>
                <w:szCs w:val="30"/>
              </w:rPr>
            </w:pPr>
            <w:r>
              <w:rPr>
                <w:rFonts w:ascii="宋体" w:eastAsia="宋体" w:hAnsi="宋体" w:cs="宋体" w:hint="eastAsia"/>
                <w:b/>
                <w:bCs/>
                <w:sz w:val="30"/>
                <w:szCs w:val="30"/>
              </w:rPr>
              <w:lastRenderedPageBreak/>
              <w:t>附表：</w:t>
            </w:r>
          </w:p>
          <w:p w:rsidR="002D5531" w:rsidRPr="002D5531" w:rsidRDefault="002D5531" w:rsidP="002D5531">
            <w:pPr>
              <w:adjustRightInd/>
              <w:snapToGrid/>
              <w:spacing w:after="0"/>
              <w:jc w:val="center"/>
              <w:rPr>
                <w:rFonts w:ascii="宋体" w:eastAsia="宋体" w:hAnsi="宋体" w:cs="宋体"/>
                <w:b/>
                <w:bCs/>
                <w:sz w:val="30"/>
                <w:szCs w:val="30"/>
              </w:rPr>
            </w:pPr>
            <w:r w:rsidRPr="002D5531">
              <w:rPr>
                <w:rFonts w:ascii="宋体" w:eastAsia="宋体" w:hAnsi="宋体" w:cs="宋体" w:hint="eastAsia"/>
                <w:b/>
                <w:bCs/>
                <w:sz w:val="30"/>
                <w:szCs w:val="30"/>
              </w:rPr>
              <w:t>广西骨伤医院2019年中药饮片议标品种</w:t>
            </w:r>
          </w:p>
        </w:tc>
      </w:tr>
      <w:tr w:rsidR="002D5531" w:rsidRPr="002D5531" w:rsidTr="002D5531">
        <w:trPr>
          <w:trHeight w:val="72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序号</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药品名称</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规格</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单位</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要求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要求提供参考样本</w:t>
            </w:r>
          </w:p>
        </w:tc>
      </w:tr>
      <w:tr w:rsidR="002D5531" w:rsidRPr="002D5531" w:rsidTr="002D5531">
        <w:trPr>
          <w:trHeight w:val="39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阿胶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250g/盒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艾叶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6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巴戟天</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盐制，切段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白豆蔻</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白矾</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白花蛇舌草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白及</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白芥子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白茅根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白前</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白芍</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圆片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新鲜园片</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炒白术</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炮制规范（炒黄）</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白癣皮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白芷</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圆片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新鲜香薄片一级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百部</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百合</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新鲜无硫薄片无黑心一级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柏子仁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败酱草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板蓝根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片</w:t>
            </w:r>
            <w:r w:rsidRPr="002D5531">
              <w:rPr>
                <w:rFonts w:ascii="Times New Roman" w:eastAsia="宋体" w:hAnsi="Times New Roman" w:cs="Times New Roman"/>
                <w:color w:val="000000"/>
                <w:sz w:val="20"/>
                <w:szCs w:val="20"/>
              </w:rPr>
              <w:t>(</w:t>
            </w:r>
            <w:r w:rsidRPr="002D5531">
              <w:rPr>
                <w:rFonts w:ascii="宋体" w:eastAsia="宋体" w:hAnsi="宋体" w:cs="宋体" w:hint="eastAsia"/>
                <w:color w:val="000000"/>
                <w:sz w:val="20"/>
                <w:szCs w:val="20"/>
              </w:rPr>
              <w:t>北</w:t>
            </w:r>
            <w:r w:rsidRPr="002D5531">
              <w:rPr>
                <w:rFonts w:ascii="Times New Roman" w:eastAsia="宋体" w:hAnsi="Times New Roman" w:cs="Times New Roman"/>
                <w:color w:val="000000"/>
                <w:sz w:val="20"/>
                <w:szCs w:val="20"/>
              </w:rPr>
              <w:t>)</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半枝莲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北沙参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萹蓄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槟榔</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冰片</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冰片粉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薄荷</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新鲜、香，一级无泥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薄荷冰</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补骨脂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盐炒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统货炮制规范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苍耳子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去刺</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苍术</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麸炒</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草果</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侧柏叶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北柴胡</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根茎部位</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一级无泥，切段</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蝉蜕</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炒白扁豆</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炒地龙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炒，去泥</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剖去内脏，无泥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炒麦芽</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炮制规范（炒黄）</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lastRenderedPageBreak/>
              <w:t>39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炒牛蒡子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车前草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无泥沙</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盐车前子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盐炒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陈皮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一年以上陈</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赤芍</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新鲜园片</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赤小豆</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茺蔚子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楮实子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川贝</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川楝子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49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川木通</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无黑心新鲜一级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川牛膝</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川芎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酒制，味香，薄片一级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穿破石</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垂盆草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醋鳖甲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打碎</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醋龟板</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打碎</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醋制没药</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炮制规范无木屑等杂质</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醋制香附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四制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新鲜香薄片一级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大飞扬</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59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大腹皮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一级</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大蓟</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大青盐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大青叶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大枣</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优</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丹参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胆南星</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淡竹叶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当归</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69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党参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新鲜无硫切小段一级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稻芽</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灯心草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地肤子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地骨皮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地榆</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丁香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rPr>
            </w:pPr>
            <w:r w:rsidRPr="002D5531">
              <w:rPr>
                <w:rFonts w:ascii="宋体" w:eastAsia="宋体" w:hAnsi="宋体" w:cs="宋体" w:hint="eastAsia"/>
                <w:color w:val="000000"/>
              </w:rPr>
              <w:t>原</w:t>
            </w:r>
            <w:r w:rsidRPr="002D5531">
              <w:rPr>
                <w:rFonts w:ascii="Times New Roman" w:eastAsia="宋体" w:hAnsi="Times New Roman" w:cs="Times New Roman"/>
                <w:color w:val="000000"/>
              </w:rPr>
              <w:t>.</w:t>
            </w:r>
            <w:r w:rsidRPr="002D5531">
              <w:rPr>
                <w:rFonts w:ascii="宋体" w:eastAsia="宋体" w:hAnsi="宋体" w:cs="宋体" w:hint="eastAsia"/>
                <w:color w:val="000000"/>
              </w:rPr>
              <w:t>公</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独活</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新鲜无泥一级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杜仲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盐制，一级，切小段</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煅磁石</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煅</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79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煅蛤壳</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煅</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煅龙骨</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煅</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煅牡蛎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煅石决明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lastRenderedPageBreak/>
              <w:t>83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煅自然铜</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无杂质</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莪术</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醋制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番泻叶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北防风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段，北</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防己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粉萆薢</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89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粉葛</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薄片新鲜色白</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佛手</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茯苓</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切薄片一级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浮小麦</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覆盆子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干姜</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无硫</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薄片新鲜</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甘草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圆片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切小圆片一级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甘松</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岗梅根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藁本</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99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功劳木</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钩藤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狗脊</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枸杞子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280粒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一级，新鲜，宁夏</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谷精草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谷芽</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骨碎补</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新鲜无泥一级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瓜蒌皮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瓜蒌子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新鲜大粒一级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贯众</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109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广藿香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广金钱草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新鲜无泥一级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升麻（非广升麻）</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归尾</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桂圆</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生晒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桂枝</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海风藤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海浮石</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海金沙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海螵蛸</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119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海桐皮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海藻</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寒水石</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合欢皮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荷叶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红参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边条</w:t>
            </w:r>
            <w:r w:rsidRPr="002D5531">
              <w:rPr>
                <w:rFonts w:ascii="Times New Roman" w:eastAsia="宋体" w:hAnsi="Times New Roman" w:cs="Times New Roman"/>
                <w:color w:val="000000"/>
                <w:sz w:val="16"/>
                <w:szCs w:val="16"/>
              </w:rPr>
              <w:t>64</w:t>
            </w:r>
            <w:r w:rsidRPr="002D5531">
              <w:rPr>
                <w:rFonts w:ascii="宋体" w:eastAsia="宋体" w:hAnsi="宋体" w:cs="宋体" w:hint="eastAsia"/>
                <w:color w:val="000000"/>
                <w:sz w:val="16"/>
                <w:szCs w:val="16"/>
              </w:rPr>
              <w:t>支</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红花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lastRenderedPageBreak/>
              <w:t>126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红藤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姜厚朴</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姜制，一级，切片</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虎杖</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129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琥珀</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花椒</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原</w:t>
            </w:r>
            <w:r w:rsidRPr="002D5531">
              <w:rPr>
                <w:rFonts w:ascii="Times New Roman" w:eastAsia="宋体" w:hAnsi="Times New Roman" w:cs="Times New Roman"/>
                <w:color w:val="000000"/>
                <w:sz w:val="20"/>
                <w:szCs w:val="20"/>
              </w:rPr>
              <w:t>(</w:t>
            </w:r>
            <w:r w:rsidRPr="002D5531">
              <w:rPr>
                <w:rFonts w:ascii="宋体" w:eastAsia="宋体" w:hAnsi="宋体" w:cs="宋体" w:hint="eastAsia"/>
                <w:color w:val="000000"/>
                <w:sz w:val="20"/>
                <w:szCs w:val="20"/>
              </w:rPr>
              <w:t>川</w:t>
            </w:r>
            <w:r w:rsidRPr="002D5531">
              <w:rPr>
                <w:rFonts w:ascii="Times New Roman" w:eastAsia="宋体" w:hAnsi="Times New Roman" w:cs="Times New Roman"/>
                <w:color w:val="000000"/>
                <w:sz w:val="20"/>
                <w:szCs w:val="20"/>
              </w:rPr>
              <w:t>)</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滑石</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粉</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槐花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黄柏</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新鲜一级切丝</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黄精</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黄连</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黄芪</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斜片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小圆片，一级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黄芩</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新鲜，切圆片</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火麻仁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碎</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新鲜大粒</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139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鸡骨草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鸡内金</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炒制/一等</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炒黄</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鸡血藤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蒺藜</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建曲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神曲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姜半夏</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旱</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旱半夏，一级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姜黄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僵蚕</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无杂质一级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降香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条</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149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金樱子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原</w:t>
            </w:r>
            <w:r w:rsidRPr="002D5531">
              <w:rPr>
                <w:rFonts w:ascii="Times New Roman" w:eastAsia="宋体" w:hAnsi="Times New Roman" w:cs="Times New Roman"/>
                <w:color w:val="000000"/>
                <w:sz w:val="20"/>
                <w:szCs w:val="20"/>
              </w:rPr>
              <w:t>.</w:t>
            </w:r>
            <w:r w:rsidRPr="002D5531">
              <w:rPr>
                <w:rFonts w:ascii="宋体" w:eastAsia="宋体" w:hAnsi="宋体" w:cs="宋体" w:hint="eastAsia"/>
                <w:color w:val="000000"/>
                <w:sz w:val="20"/>
                <w:szCs w:val="20"/>
              </w:rPr>
              <w:t>肉</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荆芥</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桔梗</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切小园片一级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57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菊花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散朵</w:t>
            </w:r>
            <w:r w:rsidRPr="002D5531">
              <w:rPr>
                <w:rFonts w:ascii="Times New Roman" w:eastAsia="宋体" w:hAnsi="Times New Roman" w:cs="Times New Roman"/>
                <w:color w:val="000000"/>
                <w:sz w:val="20"/>
                <w:szCs w:val="20"/>
              </w:rPr>
              <w:t>(</w:t>
            </w:r>
            <w:r w:rsidRPr="002D5531">
              <w:rPr>
                <w:rFonts w:ascii="宋体" w:eastAsia="宋体" w:hAnsi="宋体" w:cs="宋体" w:hint="eastAsia"/>
                <w:color w:val="000000"/>
                <w:sz w:val="20"/>
                <w:szCs w:val="20"/>
              </w:rPr>
              <w:t>白</w:t>
            </w:r>
            <w:r w:rsidRPr="002D5531">
              <w:rPr>
                <w:rFonts w:ascii="Times New Roman" w:eastAsia="宋体" w:hAnsi="Times New Roman" w:cs="Times New Roman"/>
                <w:color w:val="000000"/>
                <w:sz w:val="20"/>
                <w:szCs w:val="20"/>
              </w:rPr>
              <w:t>)</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杭白菊，一级白菊，新鲜无叶茎等杂质</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橘红</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瞿麦</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决明子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新鲜大粒</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扛板归</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柯子肉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枯矾</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煅</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159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苦参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燀苦杏仁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去皮</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去皮</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宽筋藤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款冬花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昆布</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莱菔子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炒黄</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连翘</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白莲子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去心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两面针</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168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刘寄奴</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lastRenderedPageBreak/>
              <w:t>169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硫磺</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粉</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龙胆草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龙血竭</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芦根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鹿角胶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鹿衔草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路路通</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络石藤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麻黄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绿色新鲜一级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麻黄根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179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马鞭草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马齿苋</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麦冬</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蔓荆子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芒硝</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墨旱莲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牡丹皮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木瓜</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皱皮，薄片一级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木蝴蝶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木香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189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木贼</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女贞子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胖大海</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炮山甲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佩兰</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枇杷叶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蒲公英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新鲜一级无泥</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蒲黄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七叶莲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千斤拔</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199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千里光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前胡</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芡实</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茜草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羌活</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无泥一级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秦艽</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新鲜无杂质一级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秦皮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青黛</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青风藤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青果</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209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青蒿</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青皮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青葙子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全蝎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lastRenderedPageBreak/>
              <w:t>213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忍冬藤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肉苁蓉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酒制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符合药典炮制规范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肉桂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三棱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醋制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31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三七</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Times New Roman" w:eastAsia="宋体" w:hAnsi="Times New Roman" w:cs="Times New Roman"/>
                <w:color w:val="000000"/>
                <w:sz w:val="24"/>
                <w:szCs w:val="24"/>
              </w:rPr>
            </w:pPr>
            <w:r w:rsidRPr="002D5531">
              <w:rPr>
                <w:rFonts w:ascii="Times New Roman" w:eastAsia="宋体" w:hAnsi="Times New Roman" w:cs="Times New Roman"/>
                <w:color w:val="000000"/>
                <w:sz w:val="24"/>
                <w:szCs w:val="24"/>
              </w:rPr>
              <w:t>60</w:t>
            </w:r>
            <w:r w:rsidRPr="002D5531">
              <w:rPr>
                <w:rFonts w:ascii="宋体" w:eastAsia="宋体" w:hAnsi="宋体" w:cs="Times New Roman" w:hint="eastAsia"/>
                <w:color w:val="000000"/>
                <w:sz w:val="24"/>
                <w:szCs w:val="24"/>
              </w:rPr>
              <w:t>头，切片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新鲜无黑心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三七花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219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桑白皮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桑寄生</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桑螵蛸</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桑椹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桑叶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色绿新鲜一级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桑枝</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砂仁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新鲜无泥一级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山慈菇</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山豆根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山香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229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山药</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园片新鲜一级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山银花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新鲜无叶茎等杂质一级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山楂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大片色红新鲜一级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山茱萸</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蛇床子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射干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伸筋草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生地黄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生片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切片，一级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生龙骨</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生牡蛎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31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239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生石膏</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粉</w:t>
            </w:r>
            <w:r w:rsidRPr="002D5531">
              <w:rPr>
                <w:rFonts w:ascii="Times New Roman" w:eastAsia="宋体" w:hAnsi="Times New Roman" w:cs="Times New Roman"/>
                <w:color w:val="000000"/>
                <w:sz w:val="24"/>
                <w:szCs w:val="24"/>
              </w:rPr>
              <w:t>.</w:t>
            </w:r>
            <w:r w:rsidRPr="002D5531">
              <w:rPr>
                <w:rFonts w:ascii="宋体" w:eastAsia="宋体" w:hAnsi="宋体" w:cs="宋体" w:hint="eastAsia"/>
                <w:color w:val="000000"/>
                <w:sz w:val="24"/>
                <w:szCs w:val="24"/>
              </w:rPr>
              <w:t>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生紫苑</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石菖蒲</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30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石斛</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铁皮石斛</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石决明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石决明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煅</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石榴皮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石上柏</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石苇</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柿蒂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249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首乌藤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熟地黄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熟片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煮透，符合炮制规范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丝瓜络</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四方木皮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松节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苏木</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条</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酸枣仁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太子参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lastRenderedPageBreak/>
              <w:t>257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燀桃仁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去皮</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去皮</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天冬</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259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天花粉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天麻</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片</w:t>
            </w:r>
            <w:r w:rsidRPr="002D5531">
              <w:rPr>
                <w:rFonts w:ascii="Times New Roman" w:eastAsia="宋体" w:hAnsi="Times New Roman" w:cs="Times New Roman"/>
                <w:color w:val="000000"/>
                <w:sz w:val="20"/>
                <w:szCs w:val="20"/>
              </w:rPr>
              <w:t>(</w:t>
            </w:r>
            <w:r w:rsidRPr="002D5531">
              <w:rPr>
                <w:rFonts w:ascii="宋体" w:eastAsia="宋体" w:hAnsi="宋体" w:cs="宋体" w:hint="eastAsia"/>
                <w:color w:val="000000"/>
                <w:sz w:val="20"/>
                <w:szCs w:val="20"/>
              </w:rPr>
              <w:t>统</w:t>
            </w:r>
            <w:r w:rsidRPr="002D5531">
              <w:rPr>
                <w:rFonts w:ascii="Times New Roman" w:eastAsia="宋体" w:hAnsi="Times New Roman" w:cs="Times New Roman"/>
                <w:color w:val="000000"/>
                <w:sz w:val="20"/>
                <w:szCs w:val="20"/>
              </w:rPr>
              <w:t>)</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薄片一级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天竺黄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田基黄</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通草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透骨草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透骨消</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土鳖虫</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无泥干透</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土茯苓</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土荆皮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269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菟丝子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盐炒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王不留行</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威灵仙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乌梅</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乌梢蛇</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原</w:t>
            </w:r>
            <w:r w:rsidRPr="002D5531">
              <w:rPr>
                <w:rFonts w:ascii="Times New Roman" w:eastAsia="宋体" w:hAnsi="Times New Roman" w:cs="Times New Roman"/>
                <w:color w:val="000000"/>
                <w:sz w:val="20"/>
                <w:szCs w:val="20"/>
              </w:rPr>
              <w:t>.</w:t>
            </w:r>
            <w:r w:rsidRPr="002D5531">
              <w:rPr>
                <w:rFonts w:ascii="宋体" w:eastAsia="宋体" w:hAnsi="宋体" w:cs="宋体" w:hint="eastAsia"/>
                <w:color w:val="000000"/>
                <w:sz w:val="20"/>
                <w:szCs w:val="20"/>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乌药</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无名异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吴茱萸</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五倍子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五灵脂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炒</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279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五味藤</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五味子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0"/>
                <w:szCs w:val="20"/>
              </w:rPr>
            </w:pPr>
            <w:r w:rsidRPr="002D5531">
              <w:rPr>
                <w:rFonts w:ascii="宋体" w:eastAsia="宋体" w:hAnsi="宋体" w:cs="宋体" w:hint="eastAsia"/>
                <w:color w:val="000000"/>
                <w:sz w:val="20"/>
                <w:szCs w:val="20"/>
              </w:rPr>
              <w:t>原</w:t>
            </w:r>
            <w:r w:rsidRPr="002D5531">
              <w:rPr>
                <w:rFonts w:ascii="Times New Roman" w:eastAsia="宋体" w:hAnsi="Times New Roman" w:cs="Times New Roman"/>
                <w:color w:val="000000"/>
                <w:sz w:val="20"/>
                <w:szCs w:val="20"/>
              </w:rPr>
              <w:t>(</w:t>
            </w:r>
            <w:r w:rsidRPr="002D5531">
              <w:rPr>
                <w:rFonts w:ascii="宋体" w:eastAsia="宋体" w:hAnsi="宋体" w:cs="宋体" w:hint="eastAsia"/>
                <w:color w:val="000000"/>
                <w:sz w:val="20"/>
                <w:szCs w:val="20"/>
              </w:rPr>
              <w:t>北</w:t>
            </w:r>
            <w:r w:rsidRPr="002D5531">
              <w:rPr>
                <w:rFonts w:ascii="Times New Roman" w:eastAsia="宋体" w:hAnsi="Times New Roman" w:cs="Times New Roman"/>
                <w:color w:val="000000"/>
                <w:sz w:val="20"/>
                <w:szCs w:val="20"/>
              </w:rPr>
              <w:t>)</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西洋参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16"/>
                <w:szCs w:val="16"/>
              </w:rPr>
            </w:pPr>
            <w:r w:rsidRPr="002D5531">
              <w:rPr>
                <w:rFonts w:ascii="宋体" w:eastAsia="宋体" w:hAnsi="宋体" w:cs="宋体" w:hint="eastAsia"/>
                <w:color w:val="000000"/>
                <w:sz w:val="16"/>
                <w:szCs w:val="16"/>
              </w:rPr>
              <w:t>短支</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稀签草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细辛</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根茎部位</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新鲜无泥一级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夏枯草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仙鹤草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香加皮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皮</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香薷</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小茴香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289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小麦</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薤白</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辛夷</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徐长卿</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续断</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盐制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盐制</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玄参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寻骨风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延胡索</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醋制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切薄片一级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盐牛膝</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盐制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盐制，符合炮制规范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野菊花</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299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益母草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益智仁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盐制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盐制，符合炮制规范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lastRenderedPageBreak/>
              <w:t>301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薏苡仁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绵茵陈</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无泥新鲜一级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淫羊藿</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无泥新鲜一级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鱼腥草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玉竹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新鲜无硫薄片无黑心一级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郁金</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醋制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郁李仁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制远志</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段，去心</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去心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309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皂角刺</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原片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泽兰</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泽泻</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薄片</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樟脑</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浙贝母</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新鲜无硫薄片无黑心一级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珍珠母</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粉</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打碎</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知母</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薄片新鲜一级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栀子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碎</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打碎</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枳壳</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枳实</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319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制白附子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制草乌</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制川乌</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制附片</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符合炮制规范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制甘遂</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制马钱子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符合炮制规范</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制乳香</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符合炮制规范，无木屑等杂质</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5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制首乌</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黑豆制片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符合炮制规范，一级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制天南星</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制片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炙甘草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圆片</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符合炮制规范，一级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329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肿节风</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330</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重楼</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331</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竹茹</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332</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紫草</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新疆紫草或内蒙紫草</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333</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紫花地丁</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334</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紫荆皮</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丝</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335</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紫苏梗</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336</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紫苏叶</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段</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337</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紫苏子</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color w:val="000000"/>
                <w:sz w:val="24"/>
                <w:szCs w:val="24"/>
              </w:rPr>
            </w:pPr>
            <w:r w:rsidRPr="002D5531">
              <w:rPr>
                <w:rFonts w:ascii="宋体" w:eastAsia="宋体" w:hAnsi="宋体" w:cs="宋体" w:hint="eastAsia"/>
                <w:color w:val="000000"/>
                <w:sz w:val="24"/>
                <w:szCs w:val="24"/>
              </w:rPr>
              <w:t>炒</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新鲜</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338</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蜈蚣</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条</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切段袋装（1条）</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r w:rsidR="002D5531" w:rsidRPr="002D5531" w:rsidTr="002D5531">
        <w:trPr>
          <w:trHeight w:val="2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339</w:t>
            </w:r>
          </w:p>
        </w:tc>
        <w:tc>
          <w:tcPr>
            <w:tcW w:w="156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法半夏</w:t>
            </w:r>
          </w:p>
        </w:tc>
        <w:tc>
          <w:tcPr>
            <w:tcW w:w="15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千克</w:t>
            </w:r>
          </w:p>
        </w:tc>
        <w:tc>
          <w:tcPr>
            <w:tcW w:w="30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炮制规范个大一级</w:t>
            </w:r>
          </w:p>
        </w:tc>
        <w:tc>
          <w:tcPr>
            <w:tcW w:w="1420" w:type="dxa"/>
            <w:tcBorders>
              <w:top w:val="nil"/>
              <w:left w:val="nil"/>
              <w:bottom w:val="single" w:sz="4" w:space="0" w:color="auto"/>
              <w:right w:val="single" w:sz="4" w:space="0" w:color="auto"/>
            </w:tcBorders>
            <w:shd w:val="clear" w:color="auto" w:fill="auto"/>
            <w:vAlign w:val="center"/>
            <w:hideMark/>
          </w:tcPr>
          <w:p w:rsidR="002D5531" w:rsidRPr="002D5531" w:rsidRDefault="002D5531" w:rsidP="002D5531">
            <w:pPr>
              <w:adjustRightInd/>
              <w:snapToGrid/>
              <w:spacing w:after="0"/>
              <w:jc w:val="center"/>
              <w:rPr>
                <w:rFonts w:ascii="宋体" w:eastAsia="宋体" w:hAnsi="宋体" w:cs="宋体"/>
                <w:sz w:val="24"/>
                <w:szCs w:val="24"/>
              </w:rPr>
            </w:pPr>
            <w:r w:rsidRPr="002D5531">
              <w:rPr>
                <w:rFonts w:ascii="宋体" w:eastAsia="宋体" w:hAnsi="宋体" w:cs="宋体" w:hint="eastAsia"/>
                <w:sz w:val="24"/>
                <w:szCs w:val="24"/>
              </w:rPr>
              <w:t>√</w:t>
            </w:r>
          </w:p>
        </w:tc>
      </w:tr>
    </w:tbl>
    <w:p w:rsidR="00EF227E" w:rsidRPr="00347512" w:rsidRDefault="00EF227E" w:rsidP="002D5531">
      <w:pPr>
        <w:spacing w:after="0" w:line="480" w:lineRule="exact"/>
        <w:ind w:firstLineChars="200" w:firstLine="440"/>
        <w:jc w:val="right"/>
        <w:rPr>
          <w:rFonts w:ascii="Times New Roman" w:hAnsi="Times New Roman" w:cs="Times New Roman"/>
        </w:rPr>
      </w:pPr>
    </w:p>
    <w:sectPr w:rsidR="00EF227E" w:rsidRPr="00347512" w:rsidSect="00435848">
      <w:pgSz w:w="11906" w:h="16838"/>
      <w:pgMar w:top="1134" w:right="1701" w:bottom="1134" w:left="1701"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EEC" w:rsidRDefault="004B7EEC" w:rsidP="008D69BD">
      <w:pPr>
        <w:spacing w:after="0"/>
      </w:pPr>
      <w:r>
        <w:separator/>
      </w:r>
    </w:p>
  </w:endnote>
  <w:endnote w:type="continuationSeparator" w:id="0">
    <w:p w:rsidR="004B7EEC" w:rsidRDefault="004B7EEC" w:rsidP="008D69B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0467"/>
      <w:docPartObj>
        <w:docPartGallery w:val="Page Numbers (Bottom of Page)"/>
        <w:docPartUnique/>
      </w:docPartObj>
    </w:sdtPr>
    <w:sdtContent>
      <w:sdt>
        <w:sdtPr>
          <w:id w:val="171357217"/>
          <w:docPartObj>
            <w:docPartGallery w:val="Page Numbers (Top of Page)"/>
            <w:docPartUnique/>
          </w:docPartObj>
        </w:sdtPr>
        <w:sdtContent>
          <w:p w:rsidR="002D5531" w:rsidRDefault="002D5531">
            <w:pPr>
              <w:pStyle w:val="a4"/>
              <w:jc w:val="center"/>
            </w:pPr>
            <w:r>
              <w:rPr>
                <w:lang w:val="zh-CN"/>
              </w:rPr>
              <w:t xml:space="preserve"> </w:t>
            </w:r>
            <w:r w:rsidR="00BF039A">
              <w:rPr>
                <w:b/>
                <w:sz w:val="24"/>
                <w:szCs w:val="24"/>
              </w:rPr>
              <w:fldChar w:fldCharType="begin"/>
            </w:r>
            <w:r>
              <w:rPr>
                <w:b/>
              </w:rPr>
              <w:instrText>PAGE</w:instrText>
            </w:r>
            <w:r w:rsidR="00BF039A">
              <w:rPr>
                <w:b/>
                <w:sz w:val="24"/>
                <w:szCs w:val="24"/>
              </w:rPr>
              <w:fldChar w:fldCharType="separate"/>
            </w:r>
            <w:r w:rsidR="00410F8E">
              <w:rPr>
                <w:b/>
                <w:noProof/>
              </w:rPr>
              <w:t>3</w:t>
            </w:r>
            <w:r w:rsidR="00BF039A">
              <w:rPr>
                <w:b/>
                <w:sz w:val="24"/>
                <w:szCs w:val="24"/>
              </w:rPr>
              <w:fldChar w:fldCharType="end"/>
            </w:r>
            <w:r>
              <w:rPr>
                <w:lang w:val="zh-CN"/>
              </w:rPr>
              <w:t xml:space="preserve"> / </w:t>
            </w:r>
            <w:r w:rsidR="00BF039A">
              <w:rPr>
                <w:b/>
                <w:sz w:val="24"/>
                <w:szCs w:val="24"/>
              </w:rPr>
              <w:fldChar w:fldCharType="begin"/>
            </w:r>
            <w:r>
              <w:rPr>
                <w:b/>
              </w:rPr>
              <w:instrText>NUMPAGES</w:instrText>
            </w:r>
            <w:r w:rsidR="00BF039A">
              <w:rPr>
                <w:b/>
                <w:sz w:val="24"/>
                <w:szCs w:val="24"/>
              </w:rPr>
              <w:fldChar w:fldCharType="separate"/>
            </w:r>
            <w:r w:rsidR="00410F8E">
              <w:rPr>
                <w:b/>
                <w:noProof/>
              </w:rPr>
              <w:t>10</w:t>
            </w:r>
            <w:r w:rsidR="00BF039A">
              <w:rPr>
                <w:b/>
                <w:sz w:val="24"/>
                <w:szCs w:val="24"/>
              </w:rPr>
              <w:fldChar w:fldCharType="end"/>
            </w:r>
          </w:p>
        </w:sdtContent>
      </w:sdt>
    </w:sdtContent>
  </w:sdt>
  <w:p w:rsidR="002D5531" w:rsidRDefault="002D553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EEC" w:rsidRDefault="004B7EEC" w:rsidP="008D69BD">
      <w:pPr>
        <w:spacing w:after="0"/>
      </w:pPr>
      <w:r>
        <w:separator/>
      </w:r>
    </w:p>
  </w:footnote>
  <w:footnote w:type="continuationSeparator" w:id="0">
    <w:p w:rsidR="004B7EEC" w:rsidRDefault="004B7EEC" w:rsidP="008D69B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F511D8"/>
    <w:multiLevelType w:val="singleLevel"/>
    <w:tmpl w:val="A6F511D8"/>
    <w:lvl w:ilvl="0">
      <w:start w:val="1"/>
      <w:numFmt w:val="decimal"/>
      <w:lvlText w:val="%1."/>
      <w:lvlJc w:val="left"/>
      <w:pPr>
        <w:tabs>
          <w:tab w:val="num" w:pos="312"/>
        </w:tabs>
      </w:pPr>
    </w:lvl>
  </w:abstractNum>
  <w:abstractNum w:abstractNumId="1">
    <w:nsid w:val="CD3511FD"/>
    <w:multiLevelType w:val="singleLevel"/>
    <w:tmpl w:val="CD3511FD"/>
    <w:lvl w:ilvl="0">
      <w:start w:val="1"/>
      <w:numFmt w:val="chineseCounting"/>
      <w:suff w:val="nothing"/>
      <w:lvlText w:val="%1、"/>
      <w:lvlJc w:val="left"/>
      <w:rPr>
        <w:rFonts w:hint="eastAsia"/>
      </w:rPr>
    </w:lvl>
  </w:abstractNum>
  <w:abstractNum w:abstractNumId="2">
    <w:nsid w:val="54D17442"/>
    <w:multiLevelType w:val="singleLevel"/>
    <w:tmpl w:val="54D17442"/>
    <w:lvl w:ilvl="0">
      <w:start w:val="1"/>
      <w:numFmt w:val="decimal"/>
      <w:suff w:val="nothing"/>
      <w:lvlText w:val="（%1）"/>
      <w:lvlJc w:val="left"/>
    </w:lvl>
  </w:abstractNum>
  <w:abstractNum w:abstractNumId="3">
    <w:nsid w:val="71510E30"/>
    <w:multiLevelType w:val="singleLevel"/>
    <w:tmpl w:val="71510E30"/>
    <w:lvl w:ilvl="0">
      <w:start w:val="1"/>
      <w:numFmt w:val="decimal"/>
      <w:lvlText w:val="%1."/>
      <w:lvlJc w:val="left"/>
      <w:pPr>
        <w:tabs>
          <w:tab w:val="num" w:pos="312"/>
        </w:tabs>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21506"/>
  </w:hdrShapeDefaults>
  <w:footnotePr>
    <w:footnote w:id="-1"/>
    <w:footnote w:id="0"/>
  </w:footnotePr>
  <w:endnotePr>
    <w:endnote w:id="-1"/>
    <w:endnote w:id="0"/>
  </w:endnotePr>
  <w:compat>
    <w:useFELayout/>
  </w:compat>
  <w:rsids>
    <w:rsidRoot w:val="00D31D50"/>
    <w:rsid w:val="001151CC"/>
    <w:rsid w:val="00212BC5"/>
    <w:rsid w:val="00244D9C"/>
    <w:rsid w:val="002D5531"/>
    <w:rsid w:val="00304CBD"/>
    <w:rsid w:val="00323B43"/>
    <w:rsid w:val="00347512"/>
    <w:rsid w:val="003B22EB"/>
    <w:rsid w:val="003B6A4C"/>
    <w:rsid w:val="003D37D8"/>
    <w:rsid w:val="00410F8E"/>
    <w:rsid w:val="00426133"/>
    <w:rsid w:val="00435848"/>
    <w:rsid w:val="004358AB"/>
    <w:rsid w:val="00490A3F"/>
    <w:rsid w:val="004B7EEC"/>
    <w:rsid w:val="005A7DC9"/>
    <w:rsid w:val="006945AF"/>
    <w:rsid w:val="006949BE"/>
    <w:rsid w:val="00782E9A"/>
    <w:rsid w:val="008B7726"/>
    <w:rsid w:val="008D69BD"/>
    <w:rsid w:val="00982D7A"/>
    <w:rsid w:val="00A90849"/>
    <w:rsid w:val="00AF217B"/>
    <w:rsid w:val="00BC016B"/>
    <w:rsid w:val="00BF039A"/>
    <w:rsid w:val="00C81340"/>
    <w:rsid w:val="00D31D50"/>
    <w:rsid w:val="00D33B02"/>
    <w:rsid w:val="00D80AA7"/>
    <w:rsid w:val="00D90D12"/>
    <w:rsid w:val="00E44F8F"/>
    <w:rsid w:val="00EF227E"/>
    <w:rsid w:val="00F26E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69B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8D69BD"/>
    <w:rPr>
      <w:rFonts w:ascii="Tahoma" w:hAnsi="Tahoma"/>
      <w:sz w:val="18"/>
      <w:szCs w:val="18"/>
    </w:rPr>
  </w:style>
  <w:style w:type="paragraph" w:styleId="a4">
    <w:name w:val="footer"/>
    <w:basedOn w:val="a"/>
    <w:link w:val="Char0"/>
    <w:uiPriority w:val="99"/>
    <w:unhideWhenUsed/>
    <w:rsid w:val="008D69BD"/>
    <w:pPr>
      <w:tabs>
        <w:tab w:val="center" w:pos="4153"/>
        <w:tab w:val="right" w:pos="8306"/>
      </w:tabs>
    </w:pPr>
    <w:rPr>
      <w:sz w:val="18"/>
      <w:szCs w:val="18"/>
    </w:rPr>
  </w:style>
  <w:style w:type="character" w:customStyle="1" w:styleId="Char0">
    <w:name w:val="页脚 Char"/>
    <w:basedOn w:val="a0"/>
    <w:link w:val="a4"/>
    <w:uiPriority w:val="99"/>
    <w:rsid w:val="008D69BD"/>
    <w:rPr>
      <w:rFonts w:ascii="Tahoma" w:hAnsi="Tahoma"/>
      <w:sz w:val="18"/>
      <w:szCs w:val="18"/>
    </w:rPr>
  </w:style>
  <w:style w:type="character" w:styleId="a5">
    <w:name w:val="Hyperlink"/>
    <w:basedOn w:val="a0"/>
    <w:uiPriority w:val="99"/>
    <w:semiHidden/>
    <w:unhideWhenUsed/>
    <w:rsid w:val="002D5531"/>
    <w:rPr>
      <w:color w:val="0000FF"/>
      <w:u w:val="single"/>
    </w:rPr>
  </w:style>
  <w:style w:type="character" w:styleId="a6">
    <w:name w:val="FollowedHyperlink"/>
    <w:basedOn w:val="a0"/>
    <w:uiPriority w:val="99"/>
    <w:semiHidden/>
    <w:unhideWhenUsed/>
    <w:rsid w:val="002D5531"/>
    <w:rPr>
      <w:color w:val="800080"/>
      <w:u w:val="single"/>
    </w:rPr>
  </w:style>
  <w:style w:type="paragraph" w:customStyle="1" w:styleId="font5">
    <w:name w:val="font5"/>
    <w:basedOn w:val="a"/>
    <w:rsid w:val="002D5531"/>
    <w:pPr>
      <w:adjustRightInd/>
      <w:snapToGrid/>
      <w:spacing w:before="100" w:beforeAutospacing="1" w:after="100" w:afterAutospacing="1"/>
    </w:pPr>
    <w:rPr>
      <w:rFonts w:ascii="宋体" w:eastAsia="宋体" w:hAnsi="宋体" w:cs="宋体"/>
      <w:sz w:val="18"/>
      <w:szCs w:val="18"/>
    </w:rPr>
  </w:style>
  <w:style w:type="paragraph" w:customStyle="1" w:styleId="font6">
    <w:name w:val="font6"/>
    <w:basedOn w:val="a"/>
    <w:rsid w:val="002D5531"/>
    <w:pPr>
      <w:adjustRightInd/>
      <w:snapToGrid/>
      <w:spacing w:before="100" w:beforeAutospacing="1" w:after="100" w:afterAutospacing="1"/>
    </w:pPr>
    <w:rPr>
      <w:rFonts w:ascii="宋体" w:eastAsia="宋体" w:hAnsi="宋体" w:cs="宋体"/>
      <w:color w:val="000000"/>
      <w:sz w:val="24"/>
      <w:szCs w:val="24"/>
    </w:rPr>
  </w:style>
  <w:style w:type="paragraph" w:customStyle="1" w:styleId="font7">
    <w:name w:val="font7"/>
    <w:basedOn w:val="a"/>
    <w:rsid w:val="002D5531"/>
    <w:pPr>
      <w:adjustRightInd/>
      <w:snapToGrid/>
      <w:spacing w:before="100" w:beforeAutospacing="1" w:after="100" w:afterAutospacing="1"/>
    </w:pPr>
    <w:rPr>
      <w:rFonts w:ascii="宋体" w:eastAsia="宋体" w:hAnsi="宋体" w:cs="宋体"/>
      <w:color w:val="000000"/>
      <w:sz w:val="20"/>
      <w:szCs w:val="20"/>
    </w:rPr>
  </w:style>
  <w:style w:type="paragraph" w:customStyle="1" w:styleId="font8">
    <w:name w:val="font8"/>
    <w:basedOn w:val="a"/>
    <w:rsid w:val="002D5531"/>
    <w:pPr>
      <w:adjustRightInd/>
      <w:snapToGrid/>
      <w:spacing w:before="100" w:beforeAutospacing="1" w:after="100" w:afterAutospacing="1"/>
    </w:pPr>
    <w:rPr>
      <w:rFonts w:ascii="Times New Roman" w:eastAsia="宋体" w:hAnsi="Times New Roman" w:cs="Times New Roman"/>
      <w:color w:val="000000"/>
      <w:sz w:val="20"/>
      <w:szCs w:val="20"/>
    </w:rPr>
  </w:style>
  <w:style w:type="paragraph" w:customStyle="1" w:styleId="font9">
    <w:name w:val="font9"/>
    <w:basedOn w:val="a"/>
    <w:rsid w:val="002D5531"/>
    <w:pPr>
      <w:adjustRightInd/>
      <w:snapToGrid/>
      <w:spacing w:before="100" w:beforeAutospacing="1" w:after="100" w:afterAutospacing="1"/>
    </w:pPr>
    <w:rPr>
      <w:rFonts w:ascii="宋体" w:eastAsia="宋体" w:hAnsi="宋体" w:cs="宋体"/>
      <w:color w:val="000000"/>
    </w:rPr>
  </w:style>
  <w:style w:type="paragraph" w:customStyle="1" w:styleId="font10">
    <w:name w:val="font10"/>
    <w:basedOn w:val="a"/>
    <w:rsid w:val="002D5531"/>
    <w:pPr>
      <w:adjustRightInd/>
      <w:snapToGrid/>
      <w:spacing w:before="100" w:beforeAutospacing="1" w:after="100" w:afterAutospacing="1"/>
    </w:pPr>
    <w:rPr>
      <w:rFonts w:ascii="Times New Roman" w:eastAsia="宋体" w:hAnsi="Times New Roman" w:cs="Times New Roman"/>
      <w:color w:val="000000"/>
    </w:rPr>
  </w:style>
  <w:style w:type="paragraph" w:customStyle="1" w:styleId="font11">
    <w:name w:val="font11"/>
    <w:basedOn w:val="a"/>
    <w:rsid w:val="002D5531"/>
    <w:pPr>
      <w:adjustRightInd/>
      <w:snapToGrid/>
      <w:spacing w:before="100" w:beforeAutospacing="1" w:after="100" w:afterAutospacing="1"/>
    </w:pPr>
    <w:rPr>
      <w:rFonts w:ascii="Times New Roman" w:eastAsia="宋体" w:hAnsi="Times New Roman" w:cs="Times New Roman"/>
      <w:color w:val="000000"/>
      <w:sz w:val="16"/>
      <w:szCs w:val="16"/>
    </w:rPr>
  </w:style>
  <w:style w:type="paragraph" w:customStyle="1" w:styleId="font12">
    <w:name w:val="font12"/>
    <w:basedOn w:val="a"/>
    <w:rsid w:val="002D5531"/>
    <w:pPr>
      <w:adjustRightInd/>
      <w:snapToGrid/>
      <w:spacing w:before="100" w:beforeAutospacing="1" w:after="100" w:afterAutospacing="1"/>
    </w:pPr>
    <w:rPr>
      <w:rFonts w:ascii="宋体" w:eastAsia="宋体" w:hAnsi="宋体" w:cs="宋体"/>
      <w:color w:val="000000"/>
      <w:sz w:val="16"/>
      <w:szCs w:val="16"/>
    </w:rPr>
  </w:style>
  <w:style w:type="paragraph" w:customStyle="1" w:styleId="font13">
    <w:name w:val="font13"/>
    <w:basedOn w:val="a"/>
    <w:rsid w:val="002D5531"/>
    <w:pPr>
      <w:adjustRightInd/>
      <w:snapToGrid/>
      <w:spacing w:before="100" w:beforeAutospacing="1" w:after="100" w:afterAutospacing="1"/>
    </w:pPr>
    <w:rPr>
      <w:rFonts w:ascii="Times New Roman" w:eastAsia="宋体" w:hAnsi="Times New Roman" w:cs="Times New Roman"/>
      <w:color w:val="000000"/>
      <w:sz w:val="24"/>
      <w:szCs w:val="24"/>
    </w:rPr>
  </w:style>
  <w:style w:type="paragraph" w:customStyle="1" w:styleId="xl64">
    <w:name w:val="xl64"/>
    <w:basedOn w:val="a"/>
    <w:rsid w:val="002D5531"/>
    <w:pPr>
      <w:adjustRightInd/>
      <w:snapToGrid/>
      <w:spacing w:before="100" w:beforeAutospacing="1" w:after="100" w:afterAutospacing="1"/>
      <w:jc w:val="center"/>
      <w:textAlignment w:val="center"/>
    </w:pPr>
    <w:rPr>
      <w:rFonts w:ascii="宋体" w:eastAsia="宋体" w:hAnsi="宋体" w:cs="宋体"/>
      <w:sz w:val="24"/>
      <w:szCs w:val="24"/>
    </w:rPr>
  </w:style>
  <w:style w:type="paragraph" w:customStyle="1" w:styleId="xl65">
    <w:name w:val="xl65"/>
    <w:basedOn w:val="a"/>
    <w:rsid w:val="002D5531"/>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hAnsi="宋体" w:cs="宋体"/>
      <w:sz w:val="24"/>
      <w:szCs w:val="24"/>
    </w:rPr>
  </w:style>
  <w:style w:type="paragraph" w:customStyle="1" w:styleId="xl66">
    <w:name w:val="xl66"/>
    <w:basedOn w:val="a"/>
    <w:rsid w:val="002D5531"/>
    <w:pPr>
      <w:adjustRightInd/>
      <w:snapToGrid/>
      <w:spacing w:before="100" w:beforeAutospacing="1" w:after="100" w:afterAutospacing="1"/>
      <w:jc w:val="center"/>
      <w:textAlignment w:val="center"/>
    </w:pPr>
    <w:rPr>
      <w:rFonts w:ascii="宋体" w:eastAsia="宋体" w:hAnsi="宋体" w:cs="宋体"/>
      <w:sz w:val="24"/>
      <w:szCs w:val="24"/>
    </w:rPr>
  </w:style>
  <w:style w:type="paragraph" w:customStyle="1" w:styleId="xl67">
    <w:name w:val="xl67"/>
    <w:basedOn w:val="a"/>
    <w:rsid w:val="002D5531"/>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hAnsi="宋体" w:cs="宋体"/>
      <w:sz w:val="24"/>
      <w:szCs w:val="24"/>
    </w:rPr>
  </w:style>
  <w:style w:type="paragraph" w:customStyle="1" w:styleId="xl68">
    <w:name w:val="xl68"/>
    <w:basedOn w:val="a"/>
    <w:rsid w:val="002D5531"/>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hAnsi="宋体" w:cs="宋体"/>
      <w:color w:val="000000"/>
      <w:sz w:val="24"/>
      <w:szCs w:val="24"/>
    </w:rPr>
  </w:style>
  <w:style w:type="paragraph" w:customStyle="1" w:styleId="xl69">
    <w:name w:val="xl69"/>
    <w:basedOn w:val="a"/>
    <w:rsid w:val="002D5531"/>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hAnsi="宋体" w:cs="宋体"/>
      <w:color w:val="000000"/>
      <w:sz w:val="20"/>
      <w:szCs w:val="20"/>
    </w:rPr>
  </w:style>
  <w:style w:type="paragraph" w:customStyle="1" w:styleId="xl70">
    <w:name w:val="xl70"/>
    <w:basedOn w:val="a"/>
    <w:rsid w:val="002D5531"/>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hAnsi="宋体" w:cs="宋体"/>
      <w:color w:val="000000"/>
    </w:rPr>
  </w:style>
  <w:style w:type="paragraph" w:customStyle="1" w:styleId="xl71">
    <w:name w:val="xl71"/>
    <w:basedOn w:val="a"/>
    <w:rsid w:val="002D5531"/>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Times New Roman" w:eastAsia="宋体" w:hAnsi="Times New Roman" w:cs="Times New Roman"/>
      <w:color w:val="000000"/>
      <w:sz w:val="24"/>
      <w:szCs w:val="24"/>
    </w:rPr>
  </w:style>
  <w:style w:type="paragraph" w:customStyle="1" w:styleId="xl72">
    <w:name w:val="xl72"/>
    <w:basedOn w:val="a"/>
    <w:rsid w:val="002D5531"/>
    <w:pPr>
      <w:pBdr>
        <w:top w:val="single" w:sz="4" w:space="0" w:color="auto"/>
        <w:left w:val="single" w:sz="4" w:space="0" w:color="auto"/>
        <w:bottom w:val="single" w:sz="4" w:space="0" w:color="auto"/>
        <w:right w:val="single" w:sz="4" w:space="0" w:color="auto"/>
      </w:pBdr>
      <w:adjustRightInd/>
      <w:snapToGrid/>
      <w:spacing w:before="100" w:beforeAutospacing="1" w:after="100" w:afterAutospacing="1"/>
      <w:jc w:val="center"/>
      <w:textAlignment w:val="center"/>
    </w:pPr>
    <w:rPr>
      <w:rFonts w:ascii="宋体" w:eastAsia="宋体" w:hAnsi="宋体" w:cs="宋体"/>
      <w:color w:val="000000"/>
      <w:sz w:val="16"/>
      <w:szCs w:val="16"/>
    </w:rPr>
  </w:style>
  <w:style w:type="paragraph" w:customStyle="1" w:styleId="xl73">
    <w:name w:val="xl73"/>
    <w:basedOn w:val="a"/>
    <w:rsid w:val="002D5531"/>
    <w:pPr>
      <w:adjustRightInd/>
      <w:snapToGrid/>
      <w:spacing w:before="100" w:beforeAutospacing="1" w:after="100" w:afterAutospacing="1"/>
      <w:jc w:val="center"/>
      <w:textAlignment w:val="center"/>
    </w:pPr>
    <w:rPr>
      <w:rFonts w:ascii="宋体" w:eastAsia="宋体" w:hAnsi="宋体" w:cs="宋体"/>
      <w:b/>
      <w:bCs/>
      <w:sz w:val="48"/>
      <w:szCs w:val="48"/>
    </w:rPr>
  </w:style>
</w:styles>
</file>

<file path=word/webSettings.xml><?xml version="1.0" encoding="utf-8"?>
<w:webSettings xmlns:r="http://schemas.openxmlformats.org/officeDocument/2006/relationships" xmlns:w="http://schemas.openxmlformats.org/wordprocessingml/2006/main">
  <w:divs>
    <w:div w:id="442574405">
      <w:bodyDiv w:val="1"/>
      <w:marLeft w:val="0"/>
      <w:marRight w:val="0"/>
      <w:marTop w:val="0"/>
      <w:marBottom w:val="0"/>
      <w:divBdr>
        <w:top w:val="none" w:sz="0" w:space="0" w:color="auto"/>
        <w:left w:val="none" w:sz="0" w:space="0" w:color="auto"/>
        <w:bottom w:val="none" w:sz="0" w:space="0" w:color="auto"/>
        <w:right w:val="none" w:sz="0" w:space="0" w:color="auto"/>
      </w:divBdr>
    </w:div>
    <w:div w:id="210325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1161</Words>
  <Characters>6624</Characters>
  <Application>Microsoft Office Word</Application>
  <DocSecurity>0</DocSecurity>
  <Lines>55</Lines>
  <Paragraphs>15</Paragraphs>
  <ScaleCrop>false</ScaleCrop>
  <Company/>
  <LinksUpToDate>false</LinksUpToDate>
  <CharactersWithSpaces>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XTZJ</cp:lastModifiedBy>
  <cp:revision>3</cp:revision>
  <cp:lastPrinted>2019-05-23T03:14:00Z</cp:lastPrinted>
  <dcterms:created xsi:type="dcterms:W3CDTF">2019-05-27T02:22:00Z</dcterms:created>
  <dcterms:modified xsi:type="dcterms:W3CDTF">2019-05-27T02:23:00Z</dcterms:modified>
</cp:coreProperties>
</file>